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1639" w14:textId="77777777" w:rsidR="00187393" w:rsidRPr="002E6016" w:rsidRDefault="00187393" w:rsidP="00923112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 xml:space="preserve">Naziv obveznika: </w:t>
      </w:r>
      <w:r w:rsidR="00F006EB" w:rsidRPr="002E6016">
        <w:rPr>
          <w:rFonts w:asciiTheme="majorHAnsi" w:hAnsiTheme="majorHAnsi" w:cs="Arial Unicode MS"/>
        </w:rPr>
        <w:t>Muzej moderne i suvremene umjetnosti</w:t>
      </w:r>
    </w:p>
    <w:p w14:paraId="0F636F23" w14:textId="77777777" w:rsidR="007A44D2" w:rsidRPr="002E6016" w:rsidRDefault="00F006EB" w:rsidP="007A44D2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Broj RKP-a: 31083</w:t>
      </w:r>
    </w:p>
    <w:p w14:paraId="74AB50CD" w14:textId="77777777" w:rsidR="00D97867" w:rsidRPr="002E6016" w:rsidRDefault="00D97867" w:rsidP="007A44D2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 xml:space="preserve">Sjedište obveznika: </w:t>
      </w:r>
      <w:r w:rsidR="00F006EB" w:rsidRPr="002E6016">
        <w:rPr>
          <w:rFonts w:asciiTheme="majorHAnsi" w:hAnsiTheme="majorHAnsi" w:cs="Arial Unicode MS"/>
        </w:rPr>
        <w:t>Rijeka</w:t>
      </w:r>
    </w:p>
    <w:p w14:paraId="6B47C66D" w14:textId="77777777" w:rsidR="007A44D2" w:rsidRPr="002E6016" w:rsidRDefault="00F006EB" w:rsidP="007A44D2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Matični broj: 03328678</w:t>
      </w:r>
    </w:p>
    <w:p w14:paraId="3B942A7A" w14:textId="77777777" w:rsidR="001F6E5B" w:rsidRPr="002E6016" w:rsidRDefault="001F6E5B" w:rsidP="007A44D2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Adresa sjedišta obveznika:</w:t>
      </w:r>
      <w:r w:rsidR="00553B66" w:rsidRPr="002E6016">
        <w:rPr>
          <w:rFonts w:asciiTheme="majorHAnsi" w:hAnsiTheme="majorHAnsi" w:cs="Arial Unicode MS"/>
        </w:rPr>
        <w:t xml:space="preserve"> </w:t>
      </w:r>
      <w:r w:rsidR="00F006EB" w:rsidRPr="002E6016">
        <w:rPr>
          <w:rFonts w:asciiTheme="majorHAnsi" w:hAnsiTheme="majorHAnsi" w:cs="Arial Unicode MS"/>
        </w:rPr>
        <w:t>Krešimirova 26C</w:t>
      </w:r>
    </w:p>
    <w:p w14:paraId="3E2E4CEF" w14:textId="77777777" w:rsidR="007A44D2" w:rsidRPr="002E6016" w:rsidRDefault="007A44D2" w:rsidP="007A44D2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OIB</w:t>
      </w:r>
      <w:r w:rsidR="00F006EB" w:rsidRPr="002E6016">
        <w:rPr>
          <w:rFonts w:asciiTheme="majorHAnsi" w:hAnsiTheme="majorHAnsi" w:cs="Arial Unicode MS"/>
        </w:rPr>
        <w:t xml:space="preserve"> : 88830908152</w:t>
      </w:r>
    </w:p>
    <w:p w14:paraId="114A32A9" w14:textId="77777777" w:rsidR="000D49F8" w:rsidRPr="002E6016" w:rsidRDefault="00F006EB" w:rsidP="000D49F8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Razina: 21</w:t>
      </w:r>
    </w:p>
    <w:p w14:paraId="66863BF5" w14:textId="77777777" w:rsidR="000D49F8" w:rsidRPr="002E6016" w:rsidRDefault="00E02856" w:rsidP="000D49F8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Razdjel: -</w:t>
      </w:r>
    </w:p>
    <w:p w14:paraId="46B7198B" w14:textId="77777777" w:rsidR="000D49F8" w:rsidRPr="002E6016" w:rsidRDefault="000D49F8" w:rsidP="000D49F8">
      <w:pPr>
        <w:pStyle w:val="Bezproreda"/>
        <w:ind w:firstLine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Šifra djelatnosti – prema NKD-u 2007.</w:t>
      </w:r>
      <w:r w:rsidR="00F006EB" w:rsidRPr="002E6016">
        <w:rPr>
          <w:rFonts w:asciiTheme="majorHAnsi" w:hAnsiTheme="majorHAnsi" w:cs="Arial Unicode MS"/>
        </w:rPr>
        <w:t>: 91</w:t>
      </w:r>
      <w:r w:rsidR="00C3236B" w:rsidRPr="002E6016">
        <w:rPr>
          <w:rFonts w:asciiTheme="majorHAnsi" w:hAnsiTheme="majorHAnsi" w:cs="Arial Unicode MS"/>
        </w:rPr>
        <w:t>.</w:t>
      </w:r>
      <w:r w:rsidR="00F006EB" w:rsidRPr="002E6016">
        <w:rPr>
          <w:rFonts w:asciiTheme="majorHAnsi" w:hAnsiTheme="majorHAnsi" w:cs="Arial Unicode MS"/>
        </w:rPr>
        <w:t>02</w:t>
      </w:r>
      <w:r w:rsidR="00C3236B" w:rsidRPr="002E6016">
        <w:rPr>
          <w:rFonts w:asciiTheme="majorHAnsi" w:hAnsiTheme="majorHAnsi" w:cs="Arial Unicode MS"/>
        </w:rPr>
        <w:t xml:space="preserve"> – </w:t>
      </w:r>
      <w:r w:rsidR="00F006EB" w:rsidRPr="002E6016">
        <w:rPr>
          <w:rFonts w:asciiTheme="majorHAnsi" w:hAnsiTheme="majorHAnsi" w:cs="Arial Unicode MS"/>
        </w:rPr>
        <w:t>Djelatnosti muzeja</w:t>
      </w:r>
    </w:p>
    <w:p w14:paraId="795BC6C7" w14:textId="77777777" w:rsidR="00585F5C" w:rsidRPr="002E6016" w:rsidRDefault="00187393" w:rsidP="00923112">
      <w:pPr>
        <w:pStyle w:val="Bezproreda"/>
        <w:ind w:left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Šifra županije</w:t>
      </w:r>
      <w:r w:rsidR="00585F5C" w:rsidRPr="002E6016">
        <w:rPr>
          <w:rFonts w:asciiTheme="majorHAnsi" w:hAnsiTheme="majorHAnsi" w:cs="Arial Unicode MS"/>
        </w:rPr>
        <w:t>: 08 – Primorsko - goranska</w:t>
      </w:r>
    </w:p>
    <w:p w14:paraId="50E5C5F7" w14:textId="77777777" w:rsidR="00187393" w:rsidRPr="002E6016" w:rsidRDefault="00585F5C" w:rsidP="00923112">
      <w:pPr>
        <w:pStyle w:val="Bezproreda"/>
        <w:ind w:left="360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Šifra</w:t>
      </w:r>
      <w:r w:rsidR="00187393" w:rsidRPr="002E6016">
        <w:rPr>
          <w:rFonts w:asciiTheme="majorHAnsi" w:hAnsiTheme="majorHAnsi" w:cs="Arial Unicode MS"/>
        </w:rPr>
        <w:t xml:space="preserve"> grada</w:t>
      </w:r>
      <w:r w:rsidRPr="002E6016">
        <w:rPr>
          <w:rFonts w:asciiTheme="majorHAnsi" w:hAnsiTheme="majorHAnsi" w:cs="Arial Unicode MS"/>
        </w:rPr>
        <w:t>/</w:t>
      </w:r>
      <w:r w:rsidR="006737F5" w:rsidRPr="002E6016">
        <w:rPr>
          <w:rFonts w:asciiTheme="majorHAnsi" w:hAnsiTheme="majorHAnsi" w:cs="Arial Unicode MS"/>
        </w:rPr>
        <w:t>općine: 373</w:t>
      </w:r>
      <w:r w:rsidRPr="002E6016">
        <w:rPr>
          <w:rFonts w:asciiTheme="majorHAnsi" w:hAnsiTheme="majorHAnsi" w:cs="Arial Unicode MS"/>
        </w:rPr>
        <w:t xml:space="preserve"> – Grad </w:t>
      </w:r>
      <w:r w:rsidR="006737F5" w:rsidRPr="002E6016">
        <w:rPr>
          <w:rFonts w:asciiTheme="majorHAnsi" w:hAnsiTheme="majorHAnsi" w:cs="Arial Unicode MS"/>
        </w:rPr>
        <w:t>Rijeka</w:t>
      </w:r>
    </w:p>
    <w:p w14:paraId="19E8705F" w14:textId="77777777" w:rsidR="00187393" w:rsidRPr="002E6016" w:rsidRDefault="00187393" w:rsidP="002C04AD">
      <w:pPr>
        <w:pStyle w:val="Bezproreda"/>
        <w:jc w:val="both"/>
        <w:rPr>
          <w:rFonts w:asciiTheme="majorHAnsi" w:hAnsiTheme="majorHAnsi" w:cs="Arial Unicode MS"/>
        </w:rPr>
      </w:pPr>
    </w:p>
    <w:p w14:paraId="052BA59C" w14:textId="77777777" w:rsidR="00187393" w:rsidRPr="002E6016" w:rsidRDefault="00187393" w:rsidP="002C04AD">
      <w:pPr>
        <w:pStyle w:val="Bezproreda"/>
        <w:jc w:val="both"/>
        <w:rPr>
          <w:rFonts w:asciiTheme="majorHAnsi" w:hAnsiTheme="majorHAnsi" w:cs="Arial Unicode MS"/>
        </w:rPr>
      </w:pPr>
    </w:p>
    <w:p w14:paraId="767D14E1" w14:textId="77777777" w:rsidR="00187393" w:rsidRPr="002E6016" w:rsidRDefault="00187393" w:rsidP="002C04AD">
      <w:pPr>
        <w:pStyle w:val="Bezproreda"/>
        <w:jc w:val="both"/>
        <w:rPr>
          <w:rFonts w:asciiTheme="majorHAnsi" w:hAnsiTheme="majorHAnsi" w:cs="Arial Unicode MS"/>
        </w:rPr>
      </w:pPr>
    </w:p>
    <w:p w14:paraId="3796F952" w14:textId="77777777" w:rsidR="00187393" w:rsidRPr="002E6016" w:rsidRDefault="00187393" w:rsidP="002C04AD">
      <w:pPr>
        <w:pStyle w:val="Bezproreda"/>
        <w:jc w:val="both"/>
        <w:rPr>
          <w:rFonts w:asciiTheme="majorHAnsi" w:hAnsiTheme="majorHAnsi" w:cs="Arial Unicode MS"/>
        </w:rPr>
      </w:pPr>
    </w:p>
    <w:p w14:paraId="35E782C0" w14:textId="77777777" w:rsidR="00187393" w:rsidRPr="002E6016" w:rsidRDefault="00187393" w:rsidP="002C04AD">
      <w:pPr>
        <w:pStyle w:val="Bezproreda"/>
        <w:jc w:val="both"/>
        <w:rPr>
          <w:rFonts w:asciiTheme="majorHAnsi" w:hAnsiTheme="majorHAnsi" w:cs="Arial Unicode MS"/>
        </w:rPr>
      </w:pPr>
    </w:p>
    <w:p w14:paraId="0D8FCFED" w14:textId="77777777" w:rsidR="00187393" w:rsidRPr="002E6016" w:rsidRDefault="00187393" w:rsidP="002C04AD">
      <w:pPr>
        <w:pStyle w:val="Bezproreda"/>
        <w:jc w:val="both"/>
        <w:rPr>
          <w:rFonts w:asciiTheme="majorHAnsi" w:hAnsiTheme="majorHAnsi" w:cs="Arial Unicode MS"/>
        </w:rPr>
      </w:pPr>
    </w:p>
    <w:p w14:paraId="61287835" w14:textId="77777777" w:rsidR="003C61C7" w:rsidRPr="002E6016" w:rsidRDefault="00821991" w:rsidP="00582CDB">
      <w:pPr>
        <w:pStyle w:val="Bezproreda"/>
        <w:jc w:val="center"/>
        <w:rPr>
          <w:rFonts w:asciiTheme="majorHAnsi" w:hAnsiTheme="majorHAnsi" w:cs="Arial Unicode MS"/>
          <w:b/>
        </w:rPr>
      </w:pPr>
      <w:r w:rsidRPr="002E6016">
        <w:rPr>
          <w:rFonts w:asciiTheme="majorHAnsi" w:hAnsiTheme="majorHAnsi" w:cs="Arial Unicode MS"/>
          <w:b/>
        </w:rPr>
        <w:t>BILJEŠKE UZ FINANCIJSKE</w:t>
      </w:r>
      <w:r w:rsidR="00187393" w:rsidRPr="002E6016">
        <w:rPr>
          <w:rFonts w:asciiTheme="majorHAnsi" w:hAnsiTheme="majorHAnsi" w:cs="Arial Unicode MS"/>
          <w:b/>
        </w:rPr>
        <w:t xml:space="preserve"> IZVJEŠTAJ</w:t>
      </w:r>
      <w:r w:rsidRPr="002E6016">
        <w:rPr>
          <w:rFonts w:asciiTheme="majorHAnsi" w:hAnsiTheme="majorHAnsi" w:cs="Arial Unicode MS"/>
          <w:b/>
        </w:rPr>
        <w:t>E</w:t>
      </w:r>
      <w:r w:rsidR="00187393" w:rsidRPr="002E6016">
        <w:rPr>
          <w:rFonts w:asciiTheme="majorHAnsi" w:hAnsiTheme="majorHAnsi" w:cs="Arial Unicode MS"/>
          <w:b/>
        </w:rPr>
        <w:t xml:space="preserve"> </w:t>
      </w:r>
    </w:p>
    <w:p w14:paraId="68988389" w14:textId="3DF57DCE" w:rsidR="00187393" w:rsidRPr="002E6016" w:rsidRDefault="00187393" w:rsidP="00582CDB">
      <w:pPr>
        <w:pStyle w:val="Bezproreda"/>
        <w:jc w:val="center"/>
        <w:rPr>
          <w:rFonts w:asciiTheme="majorHAnsi" w:hAnsiTheme="majorHAnsi" w:cs="Arial Unicode MS"/>
          <w:b/>
        </w:rPr>
      </w:pPr>
      <w:r w:rsidRPr="002E6016">
        <w:rPr>
          <w:rFonts w:asciiTheme="majorHAnsi" w:hAnsiTheme="majorHAnsi" w:cs="Arial Unicode MS"/>
          <w:b/>
        </w:rPr>
        <w:t xml:space="preserve">ZA </w:t>
      </w:r>
      <w:r w:rsidR="00E02856" w:rsidRPr="002E6016">
        <w:rPr>
          <w:rFonts w:asciiTheme="majorHAnsi" w:hAnsiTheme="majorHAnsi" w:cs="Arial Unicode MS"/>
          <w:b/>
        </w:rPr>
        <w:t xml:space="preserve">RAZDOBLJE OD </w:t>
      </w:r>
      <w:r w:rsidR="003C61C7" w:rsidRPr="002E6016">
        <w:rPr>
          <w:rFonts w:asciiTheme="majorHAnsi" w:hAnsiTheme="majorHAnsi" w:cs="Arial Unicode MS"/>
          <w:b/>
        </w:rPr>
        <w:t xml:space="preserve">1. SIJEČNJA DO 31. PROSINCA </w:t>
      </w:r>
      <w:r w:rsidR="006737F5" w:rsidRPr="002E6016">
        <w:rPr>
          <w:rFonts w:asciiTheme="majorHAnsi" w:hAnsiTheme="majorHAnsi" w:cs="Arial Unicode MS"/>
          <w:b/>
        </w:rPr>
        <w:t>202</w:t>
      </w:r>
      <w:r w:rsidR="00813F55" w:rsidRPr="002E6016">
        <w:rPr>
          <w:rFonts w:asciiTheme="majorHAnsi" w:hAnsiTheme="majorHAnsi" w:cs="Arial Unicode MS"/>
          <w:b/>
        </w:rPr>
        <w:t>3</w:t>
      </w:r>
      <w:r w:rsidRPr="002E6016">
        <w:rPr>
          <w:rFonts w:asciiTheme="majorHAnsi" w:hAnsiTheme="majorHAnsi" w:cs="Arial Unicode MS"/>
          <w:b/>
        </w:rPr>
        <w:t>.</w:t>
      </w:r>
      <w:r w:rsidR="003C61C7" w:rsidRPr="002E6016">
        <w:rPr>
          <w:rFonts w:asciiTheme="majorHAnsi" w:hAnsiTheme="majorHAnsi" w:cs="Arial Unicode MS"/>
          <w:b/>
        </w:rPr>
        <w:t xml:space="preserve"> GODINE</w:t>
      </w:r>
    </w:p>
    <w:p w14:paraId="3DFB0965" w14:textId="77777777" w:rsidR="00187393" w:rsidRPr="002E6016" w:rsidRDefault="00187393" w:rsidP="002C04AD">
      <w:pPr>
        <w:pStyle w:val="Bezproreda"/>
        <w:jc w:val="both"/>
        <w:rPr>
          <w:rFonts w:asciiTheme="majorHAnsi" w:hAnsiTheme="majorHAnsi" w:cs="Arial Unicode MS"/>
        </w:rPr>
      </w:pPr>
    </w:p>
    <w:p w14:paraId="62A42D5F" w14:textId="77777777" w:rsidR="00187393" w:rsidRPr="002E6016" w:rsidRDefault="00187393" w:rsidP="002C04AD">
      <w:pPr>
        <w:spacing w:after="0" w:line="240" w:lineRule="auto"/>
        <w:jc w:val="both"/>
        <w:rPr>
          <w:rFonts w:asciiTheme="majorHAnsi" w:hAnsiTheme="majorHAnsi" w:cs="Arial Unicode MS"/>
        </w:rPr>
      </w:pPr>
    </w:p>
    <w:p w14:paraId="4F6D92DE" w14:textId="77777777" w:rsidR="00187393" w:rsidRPr="002E6016" w:rsidRDefault="00187393" w:rsidP="002C04AD">
      <w:pPr>
        <w:spacing w:after="0" w:line="240" w:lineRule="auto"/>
        <w:jc w:val="both"/>
        <w:rPr>
          <w:rFonts w:asciiTheme="majorHAnsi" w:hAnsiTheme="majorHAnsi" w:cs="Arial Unicode MS"/>
        </w:rPr>
      </w:pPr>
    </w:p>
    <w:p w14:paraId="39A82411" w14:textId="77777777" w:rsidR="00187393" w:rsidRPr="002E6016" w:rsidRDefault="00187393" w:rsidP="003C41BC">
      <w:pPr>
        <w:pStyle w:val="Brojevi"/>
        <w:numPr>
          <w:ilvl w:val="0"/>
          <w:numId w:val="1"/>
        </w:numPr>
        <w:spacing w:line="240" w:lineRule="auto"/>
        <w:jc w:val="both"/>
        <w:rPr>
          <w:rStyle w:val="Naglaeno"/>
          <w:rFonts w:asciiTheme="majorHAnsi" w:hAnsiTheme="majorHAnsi"/>
        </w:rPr>
      </w:pPr>
      <w:bookmarkStart w:id="0" w:name="_Ref342006152"/>
      <w:r w:rsidRPr="002E6016">
        <w:rPr>
          <w:rStyle w:val="Naglaeno"/>
          <w:rFonts w:asciiTheme="majorHAnsi" w:hAnsiTheme="majorHAnsi"/>
        </w:rPr>
        <w:t>UVODNI DIO</w:t>
      </w:r>
      <w:bookmarkEnd w:id="0"/>
    </w:p>
    <w:p w14:paraId="7CC93877" w14:textId="04F8EC23" w:rsidR="00E02856" w:rsidRPr="002E6016" w:rsidRDefault="003942A3" w:rsidP="001E646A">
      <w:pPr>
        <w:spacing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  <w:b/>
        </w:rPr>
        <w:t>Bilješke</w:t>
      </w:r>
      <w:r w:rsidRPr="002E6016">
        <w:rPr>
          <w:rFonts w:asciiTheme="majorHAnsi" w:hAnsiTheme="majorHAnsi" w:cs="Arial Unicode MS"/>
        </w:rPr>
        <w:t xml:space="preserve"> uz financijske izvještaje su</w:t>
      </w:r>
      <w:r w:rsidR="00E02856" w:rsidRPr="002E6016">
        <w:rPr>
          <w:rFonts w:asciiTheme="majorHAnsi" w:hAnsiTheme="majorHAnsi" w:cs="Arial Unicode MS"/>
        </w:rPr>
        <w:t xml:space="preserve"> sastavni su dio financijskih izvještaja JLP(R)S, proračunskih i izvanproračunskih korisnika</w:t>
      </w:r>
      <w:r w:rsidR="002E6016">
        <w:rPr>
          <w:rFonts w:asciiTheme="majorHAnsi" w:hAnsiTheme="majorHAnsi" w:cs="Arial Unicode MS"/>
        </w:rPr>
        <w:t xml:space="preserve">. </w:t>
      </w:r>
      <w:r w:rsidR="00E02856" w:rsidRPr="002E6016">
        <w:rPr>
          <w:rFonts w:asciiTheme="majorHAnsi" w:hAnsiTheme="majorHAnsi" w:cs="Arial Unicode MS"/>
        </w:rPr>
        <w:t xml:space="preserve"> Prema čl. 13. Pravilnika o financijskom izvještavanju u proračunskom računovodstvu (Nar. nov. br. 37/22.), Bilješke su dopuna podataka uz financijske izvještaje.</w:t>
      </w:r>
    </w:p>
    <w:p w14:paraId="4E883215" w14:textId="5C87A233" w:rsidR="00D622BC" w:rsidRPr="002E6016" w:rsidRDefault="00D622BC" w:rsidP="00D507C3">
      <w:pPr>
        <w:spacing w:line="240" w:lineRule="auto"/>
        <w:jc w:val="both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>Muzej moderne i suvremene umjetnosti ima status javne ustanove koja muzejsku djelatnost obavlja kao javnu službu. Rješenjem Ministarstva kulture i prosvjete Republike Hrvatske osnivačka prava nad Muzejom 1994. godine prenijeta su na Grad Rijeku. Odlukom Gradskog vijeća Grada Rijeke 2002. godine promijenjen je naziv Muzeja u Muzej moderne i suvremene umjetnosti. Osnivač i vlasnik Muzeja je Grad Rijeka</w:t>
      </w:r>
      <w:r w:rsidR="00320B30" w:rsidRPr="002E6016">
        <w:rPr>
          <w:rFonts w:asciiTheme="majorHAnsi" w:hAnsiTheme="majorHAnsi" w:cs="Arial Unicode MS"/>
          <w:lang w:val="pl-PL"/>
        </w:rPr>
        <w:t>.</w:t>
      </w:r>
    </w:p>
    <w:p w14:paraId="59F61BFB" w14:textId="739ACA1D" w:rsidR="004003AE" w:rsidRPr="002E6016" w:rsidRDefault="004003AE" w:rsidP="00D507C3">
      <w:pPr>
        <w:spacing w:line="240" w:lineRule="auto"/>
        <w:jc w:val="both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</w:rPr>
        <w:t xml:space="preserve">Odgovorna osoba proračunskog korisnika </w:t>
      </w:r>
      <w:r w:rsidR="00320B30" w:rsidRPr="002E6016">
        <w:rPr>
          <w:rFonts w:asciiTheme="majorHAnsi" w:hAnsiTheme="majorHAnsi" w:cs="Arial Unicode MS"/>
        </w:rPr>
        <w:t>je Branka Benčić koja</w:t>
      </w:r>
      <w:r w:rsidR="00EE31A2" w:rsidRPr="002E6016">
        <w:rPr>
          <w:rFonts w:asciiTheme="majorHAnsi" w:hAnsiTheme="majorHAnsi" w:cs="Arial Unicode MS"/>
        </w:rPr>
        <w:t xml:space="preserve"> </w:t>
      </w:r>
      <w:r w:rsidR="00D507C3" w:rsidRPr="002E6016">
        <w:rPr>
          <w:rFonts w:asciiTheme="majorHAnsi" w:hAnsiTheme="majorHAnsi" w:cs="Arial Unicode MS"/>
        </w:rPr>
        <w:t>obnaša dužnost ravnatelj</w:t>
      </w:r>
      <w:r w:rsidR="00320B30" w:rsidRPr="002E6016">
        <w:rPr>
          <w:rFonts w:asciiTheme="majorHAnsi" w:hAnsiTheme="majorHAnsi" w:cs="Arial Unicode MS"/>
        </w:rPr>
        <w:t>ice Muzeja</w:t>
      </w:r>
      <w:r w:rsidR="00D507C3" w:rsidRPr="002E6016">
        <w:rPr>
          <w:rFonts w:asciiTheme="majorHAnsi" w:hAnsiTheme="majorHAnsi" w:cs="Arial Unicode MS"/>
        </w:rPr>
        <w:t>. O</w:t>
      </w:r>
      <w:r w:rsidR="002250AF" w:rsidRPr="002E6016">
        <w:rPr>
          <w:rFonts w:asciiTheme="majorHAnsi" w:hAnsiTheme="majorHAnsi" w:cs="Arial Unicode MS"/>
        </w:rPr>
        <w:t>soba odgovorna z</w:t>
      </w:r>
      <w:r w:rsidRPr="002E6016">
        <w:rPr>
          <w:rFonts w:asciiTheme="majorHAnsi" w:hAnsiTheme="majorHAnsi" w:cs="Arial Unicode MS"/>
        </w:rPr>
        <w:t>a sastavljanje financijsk</w:t>
      </w:r>
      <w:r w:rsidR="00826148" w:rsidRPr="002E6016">
        <w:rPr>
          <w:rFonts w:asciiTheme="majorHAnsi" w:hAnsiTheme="majorHAnsi" w:cs="Arial Unicode MS"/>
        </w:rPr>
        <w:t>ih</w:t>
      </w:r>
      <w:r w:rsidRPr="002E6016">
        <w:rPr>
          <w:rFonts w:asciiTheme="majorHAnsi" w:hAnsiTheme="majorHAnsi" w:cs="Arial Unicode MS"/>
        </w:rPr>
        <w:t xml:space="preserve"> izvještaj</w:t>
      </w:r>
      <w:r w:rsidR="00826148" w:rsidRPr="002E6016">
        <w:rPr>
          <w:rFonts w:asciiTheme="majorHAnsi" w:hAnsiTheme="majorHAnsi" w:cs="Arial Unicode MS"/>
        </w:rPr>
        <w:t>a</w:t>
      </w:r>
      <w:r w:rsidRPr="002E6016">
        <w:rPr>
          <w:rFonts w:asciiTheme="majorHAnsi" w:hAnsiTheme="majorHAnsi" w:cs="Arial Unicode MS"/>
        </w:rPr>
        <w:t xml:space="preserve"> je voditelj računovodstva</w:t>
      </w:r>
      <w:r w:rsidR="002E6016">
        <w:rPr>
          <w:rFonts w:asciiTheme="majorHAnsi" w:hAnsiTheme="majorHAnsi" w:cs="Arial Unicode MS"/>
        </w:rPr>
        <w:t>.</w:t>
      </w:r>
    </w:p>
    <w:p w14:paraId="519C498B" w14:textId="77777777" w:rsidR="00187393" w:rsidRPr="002E6016" w:rsidRDefault="00B30B31" w:rsidP="001E646A">
      <w:pPr>
        <w:spacing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  <w:lang w:val="pl-PL"/>
        </w:rPr>
        <w:t>Muzej moderne i suvremene umjentosti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prora</w:t>
      </w:r>
      <w:r w:rsidR="00187393" w:rsidRPr="002E6016">
        <w:rPr>
          <w:rFonts w:asciiTheme="majorHAnsi" w:hAnsiTheme="majorHAnsi" w:cs="Arial Unicode MS"/>
        </w:rPr>
        <w:t>č</w:t>
      </w:r>
      <w:r w:rsidR="00187393" w:rsidRPr="002E6016">
        <w:rPr>
          <w:rFonts w:asciiTheme="majorHAnsi" w:hAnsiTheme="majorHAnsi" w:cs="Arial Unicode MS"/>
          <w:lang w:val="pl-PL"/>
        </w:rPr>
        <w:t>unski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je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korisnik</w:t>
      </w:r>
      <w:r w:rsidR="00187393" w:rsidRPr="002E6016">
        <w:rPr>
          <w:rFonts w:asciiTheme="majorHAnsi" w:hAnsiTheme="majorHAnsi" w:cs="Arial Unicode MS"/>
        </w:rPr>
        <w:t xml:space="preserve"> č</w:t>
      </w:r>
      <w:r w:rsidR="00187393" w:rsidRPr="002E6016">
        <w:rPr>
          <w:rFonts w:asciiTheme="majorHAnsi" w:hAnsiTheme="majorHAnsi" w:cs="Arial Unicode MS"/>
          <w:lang w:val="pl-PL"/>
        </w:rPr>
        <w:t>iji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su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prihodi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rashodi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u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pravilu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odre</w:t>
      </w:r>
      <w:r w:rsidR="00187393" w:rsidRPr="002E6016">
        <w:rPr>
          <w:rFonts w:asciiTheme="majorHAnsi" w:hAnsiTheme="majorHAnsi" w:cs="Arial Unicode MS"/>
        </w:rPr>
        <w:t>đ</w:t>
      </w:r>
      <w:r w:rsidR="00187393" w:rsidRPr="002E6016">
        <w:rPr>
          <w:rFonts w:asciiTheme="majorHAnsi" w:hAnsiTheme="majorHAnsi" w:cs="Arial Unicode MS"/>
          <w:lang w:val="pl-PL"/>
        </w:rPr>
        <w:t>eni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visinom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strukturom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sredstava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dozna</w:t>
      </w:r>
      <w:r w:rsidR="00187393" w:rsidRPr="002E6016">
        <w:rPr>
          <w:rFonts w:asciiTheme="majorHAnsi" w:hAnsiTheme="majorHAnsi" w:cs="Arial Unicode MS"/>
        </w:rPr>
        <w:t>č</w:t>
      </w:r>
      <w:r w:rsidR="00187393" w:rsidRPr="002E6016">
        <w:rPr>
          <w:rFonts w:asciiTheme="majorHAnsi" w:hAnsiTheme="majorHAnsi" w:cs="Arial Unicode MS"/>
          <w:lang w:val="pl-PL"/>
        </w:rPr>
        <w:t>enih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od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strane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7A3481" w:rsidRPr="002E6016">
        <w:rPr>
          <w:rFonts w:asciiTheme="majorHAnsi" w:hAnsiTheme="majorHAnsi" w:cs="Arial Unicode MS"/>
        </w:rPr>
        <w:t xml:space="preserve">Grada Rijeke, </w:t>
      </w:r>
      <w:r w:rsidR="00187393" w:rsidRPr="002E6016">
        <w:rPr>
          <w:rFonts w:asciiTheme="majorHAnsi" w:hAnsiTheme="majorHAnsi" w:cs="Arial Unicode MS"/>
          <w:lang w:val="pl-PL"/>
        </w:rPr>
        <w:t>Dr</w:t>
      </w:r>
      <w:r w:rsidR="00187393" w:rsidRPr="002E6016">
        <w:rPr>
          <w:rFonts w:asciiTheme="majorHAnsi" w:hAnsiTheme="majorHAnsi" w:cs="Arial Unicode MS"/>
        </w:rPr>
        <w:t>ž</w:t>
      </w:r>
      <w:r w:rsidR="00187393" w:rsidRPr="002E6016">
        <w:rPr>
          <w:rFonts w:asciiTheme="majorHAnsi" w:hAnsiTheme="majorHAnsi" w:cs="Arial Unicode MS"/>
          <w:lang w:val="pl-PL"/>
        </w:rPr>
        <w:t>ave</w:t>
      </w:r>
      <w:r w:rsidR="00187393" w:rsidRPr="002E6016">
        <w:rPr>
          <w:rFonts w:asciiTheme="majorHAnsi" w:hAnsiTheme="majorHAnsi" w:cs="Arial Unicode MS"/>
        </w:rPr>
        <w:t xml:space="preserve"> - </w:t>
      </w:r>
      <w:r w:rsidR="00187393" w:rsidRPr="002E6016">
        <w:rPr>
          <w:rFonts w:asciiTheme="majorHAnsi" w:hAnsiTheme="majorHAnsi" w:cs="Arial Unicode MS"/>
          <w:lang w:val="pl-PL"/>
        </w:rPr>
        <w:t>Ministarstava</w:t>
      </w:r>
      <w:r w:rsidR="00187393" w:rsidRPr="002E6016">
        <w:rPr>
          <w:rFonts w:asciiTheme="majorHAnsi" w:hAnsiTheme="majorHAnsi" w:cs="Arial Unicode MS"/>
        </w:rPr>
        <w:t xml:space="preserve">, </w:t>
      </w:r>
      <w:r w:rsidR="007A3481" w:rsidRPr="002E6016">
        <w:rPr>
          <w:rFonts w:asciiTheme="majorHAnsi" w:hAnsiTheme="majorHAnsi" w:cs="Arial Unicode MS"/>
        </w:rPr>
        <w:t xml:space="preserve">pomoći od inozemnih vlada, međunarodnih organizacija i tijela EU, </w:t>
      </w:r>
      <w:r w:rsidR="007A3481" w:rsidRPr="002E6016">
        <w:rPr>
          <w:rFonts w:asciiTheme="majorHAnsi" w:hAnsiTheme="majorHAnsi" w:cs="Arial Unicode MS"/>
          <w:lang w:val="pl-PL"/>
        </w:rPr>
        <w:t>Primorsko</w:t>
      </w:r>
      <w:r w:rsidR="007A3481" w:rsidRPr="002E6016">
        <w:rPr>
          <w:rFonts w:asciiTheme="majorHAnsi" w:hAnsiTheme="majorHAnsi" w:cs="Arial Unicode MS"/>
        </w:rPr>
        <w:t>-</w:t>
      </w:r>
      <w:r w:rsidR="007A3481" w:rsidRPr="002E6016">
        <w:rPr>
          <w:rFonts w:asciiTheme="majorHAnsi" w:hAnsiTheme="majorHAnsi" w:cs="Arial Unicode MS"/>
          <w:lang w:val="pl-PL"/>
        </w:rPr>
        <w:t>goranske</w:t>
      </w:r>
      <w:r w:rsidR="007A3481" w:rsidRPr="002E6016">
        <w:rPr>
          <w:rFonts w:asciiTheme="majorHAnsi" w:hAnsiTheme="majorHAnsi" w:cs="Arial Unicode MS"/>
        </w:rPr>
        <w:t xml:space="preserve"> ž</w:t>
      </w:r>
      <w:r w:rsidR="007A3481" w:rsidRPr="002E6016">
        <w:rPr>
          <w:rFonts w:asciiTheme="majorHAnsi" w:hAnsiTheme="majorHAnsi" w:cs="Arial Unicode MS"/>
          <w:lang w:val="pl-PL"/>
        </w:rPr>
        <w:t>upanije</w:t>
      </w:r>
      <w:r w:rsidR="007A3481" w:rsidRPr="002E6016">
        <w:rPr>
          <w:rFonts w:asciiTheme="majorHAnsi" w:hAnsiTheme="majorHAnsi" w:cs="Arial Unicode MS"/>
        </w:rPr>
        <w:t xml:space="preserve">, </w:t>
      </w:r>
      <w:r w:rsidR="00187393" w:rsidRPr="002E6016">
        <w:rPr>
          <w:rFonts w:asciiTheme="majorHAnsi" w:hAnsiTheme="majorHAnsi" w:cs="Arial Unicode MS"/>
          <w:lang w:val="pl-PL"/>
        </w:rPr>
        <w:t>visinom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sredstava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ostvarenih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obavljanjem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vlastite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djelatnosti</w:t>
      </w:r>
      <w:r w:rsidR="00187393" w:rsidRPr="002E6016">
        <w:rPr>
          <w:rFonts w:asciiTheme="majorHAnsi" w:hAnsiTheme="majorHAnsi" w:cs="Arial Unicode MS"/>
        </w:rPr>
        <w:t xml:space="preserve">, </w:t>
      </w:r>
      <w:r w:rsidR="00187393" w:rsidRPr="002E6016">
        <w:rPr>
          <w:rFonts w:asciiTheme="majorHAnsi" w:hAnsiTheme="majorHAnsi" w:cs="Arial Unicode MS"/>
          <w:lang w:val="pl-PL"/>
        </w:rPr>
        <w:t>tzv</w:t>
      </w:r>
      <w:r w:rsidR="00187393" w:rsidRPr="002E6016">
        <w:rPr>
          <w:rFonts w:asciiTheme="majorHAnsi" w:hAnsiTheme="majorHAnsi" w:cs="Arial Unicode MS"/>
        </w:rPr>
        <w:t xml:space="preserve">. </w:t>
      </w:r>
      <w:r w:rsidR="00187393" w:rsidRPr="002E6016">
        <w:rPr>
          <w:rFonts w:asciiTheme="majorHAnsi" w:hAnsiTheme="majorHAnsi" w:cs="Arial Unicode MS"/>
          <w:lang w:val="pl-PL"/>
        </w:rPr>
        <w:t>vlastitim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prihodima</w:t>
      </w:r>
      <w:r w:rsidR="00187393" w:rsidRPr="002E6016">
        <w:rPr>
          <w:rFonts w:asciiTheme="majorHAnsi" w:hAnsiTheme="majorHAnsi" w:cs="Arial Unicode MS"/>
        </w:rPr>
        <w:t xml:space="preserve">, </w:t>
      </w:r>
      <w:r w:rsidR="00187393" w:rsidRPr="002E6016">
        <w:rPr>
          <w:rFonts w:asciiTheme="majorHAnsi" w:hAnsiTheme="majorHAnsi" w:cs="Arial Unicode MS"/>
          <w:lang w:val="pl-PL"/>
        </w:rPr>
        <w:t>donacijama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te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visinom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i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strukturom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7A3481" w:rsidRPr="002E6016">
        <w:rPr>
          <w:rFonts w:asciiTheme="majorHAnsi" w:hAnsiTheme="majorHAnsi" w:cs="Arial Unicode MS"/>
          <w:lang w:val="pl-PL"/>
        </w:rPr>
        <w:t>ostvarenih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sredstava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koja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imaju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posebnu</w:t>
      </w:r>
      <w:r w:rsidR="00187393" w:rsidRPr="002E6016">
        <w:rPr>
          <w:rFonts w:asciiTheme="majorHAnsi" w:hAnsiTheme="majorHAnsi" w:cs="Arial Unicode MS"/>
        </w:rPr>
        <w:t xml:space="preserve"> </w:t>
      </w:r>
      <w:r w:rsidR="00187393" w:rsidRPr="002E6016">
        <w:rPr>
          <w:rFonts w:asciiTheme="majorHAnsi" w:hAnsiTheme="majorHAnsi" w:cs="Arial Unicode MS"/>
          <w:lang w:val="pl-PL"/>
        </w:rPr>
        <w:t>namjenu</w:t>
      </w:r>
      <w:r w:rsidR="00187393" w:rsidRPr="002E6016">
        <w:rPr>
          <w:rFonts w:asciiTheme="majorHAnsi" w:hAnsiTheme="majorHAnsi" w:cs="Arial Unicode MS"/>
        </w:rPr>
        <w:t>.</w:t>
      </w:r>
    </w:p>
    <w:p w14:paraId="73BE3FC5" w14:textId="77777777" w:rsidR="004F345D" w:rsidRDefault="004F345D" w:rsidP="001E646A">
      <w:pPr>
        <w:spacing w:line="240" w:lineRule="auto"/>
        <w:jc w:val="both"/>
        <w:rPr>
          <w:rFonts w:asciiTheme="majorHAnsi" w:hAnsiTheme="majorHAnsi" w:cs="Arial Unicode MS"/>
        </w:rPr>
      </w:pPr>
    </w:p>
    <w:p w14:paraId="4148636A" w14:textId="77777777" w:rsidR="002E6016" w:rsidRDefault="002E6016" w:rsidP="001E646A">
      <w:pPr>
        <w:spacing w:line="240" w:lineRule="auto"/>
        <w:jc w:val="both"/>
        <w:rPr>
          <w:rFonts w:asciiTheme="majorHAnsi" w:hAnsiTheme="majorHAnsi" w:cs="Arial Unicode MS"/>
        </w:rPr>
      </w:pPr>
    </w:p>
    <w:p w14:paraId="45CCEC9F" w14:textId="77777777" w:rsidR="002E6016" w:rsidRPr="002E6016" w:rsidRDefault="002E6016" w:rsidP="001E646A">
      <w:pPr>
        <w:spacing w:line="240" w:lineRule="auto"/>
        <w:jc w:val="both"/>
        <w:rPr>
          <w:rFonts w:asciiTheme="majorHAnsi" w:hAnsiTheme="majorHAnsi" w:cs="Arial Unicode MS"/>
        </w:rPr>
      </w:pPr>
    </w:p>
    <w:p w14:paraId="64A16672" w14:textId="62382884" w:rsidR="00187393" w:rsidRPr="002E6016" w:rsidRDefault="00187393" w:rsidP="003C41BC">
      <w:pPr>
        <w:pStyle w:val="Brojevi"/>
        <w:numPr>
          <w:ilvl w:val="0"/>
          <w:numId w:val="1"/>
        </w:numPr>
        <w:spacing w:line="240" w:lineRule="auto"/>
        <w:jc w:val="both"/>
        <w:rPr>
          <w:rStyle w:val="Naglaeno"/>
          <w:rFonts w:asciiTheme="majorHAnsi" w:hAnsiTheme="majorHAnsi"/>
        </w:rPr>
      </w:pPr>
      <w:r w:rsidRPr="002E6016">
        <w:rPr>
          <w:rStyle w:val="Naglaeno"/>
          <w:rFonts w:asciiTheme="majorHAnsi" w:hAnsiTheme="majorHAnsi"/>
        </w:rPr>
        <w:lastRenderedPageBreak/>
        <w:t>REZULTAT POSLOVANJA IZVJEŠTAJNOG RAZDOBLJA</w:t>
      </w:r>
      <w:r w:rsidR="00696088">
        <w:rPr>
          <w:rStyle w:val="Naglaeno"/>
          <w:rFonts w:asciiTheme="majorHAnsi" w:hAnsiTheme="majorHAnsi"/>
        </w:rPr>
        <w:t xml:space="preserve">                                                      </w:t>
      </w:r>
    </w:p>
    <w:tbl>
      <w:tblPr>
        <w:tblStyle w:val="Svijetlosjenanje-Isticanje1"/>
        <w:tblW w:w="5000" w:type="pct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B303B" w:rsidRPr="002E6016" w14:paraId="174F792A" w14:textId="77777777" w:rsidTr="00ED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EE40340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OPIS</w:t>
            </w:r>
          </w:p>
        </w:tc>
        <w:tc>
          <w:tcPr>
            <w:tcW w:w="2500" w:type="pct"/>
            <w:vAlign w:val="center"/>
          </w:tcPr>
          <w:p w14:paraId="2C5D6DF1" w14:textId="0E108CCD" w:rsidR="00BB303B" w:rsidRPr="002E6016" w:rsidRDefault="00696088" w:rsidP="0069608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>
              <w:rPr>
                <w:rFonts w:asciiTheme="majorHAnsi" w:hAnsiTheme="majorHAnsi" w:cs="Arial Unicode MS"/>
                <w:lang w:val="pl-PL"/>
              </w:rPr>
              <w:t xml:space="preserve">                                                               </w:t>
            </w:r>
            <w:r w:rsidR="00BB303B" w:rsidRPr="002E6016">
              <w:rPr>
                <w:rFonts w:asciiTheme="majorHAnsi" w:hAnsiTheme="majorHAnsi" w:cs="Arial Unicode MS"/>
                <w:lang w:val="pl-PL"/>
              </w:rPr>
              <w:t>IZNOS</w:t>
            </w:r>
            <w:r>
              <w:rPr>
                <w:rFonts w:asciiTheme="majorHAnsi" w:hAnsiTheme="majorHAnsi" w:cs="Arial Unicode MS"/>
                <w:lang w:val="pl-PL"/>
              </w:rPr>
              <w:t xml:space="preserve"> (EUR)</w:t>
            </w:r>
          </w:p>
        </w:tc>
      </w:tr>
      <w:tr w:rsidR="00BB303B" w:rsidRPr="002E6016" w14:paraId="278C0EB3" w14:textId="77777777" w:rsidTr="00ED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EE80617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Ukupni prihodi</w:t>
            </w:r>
          </w:p>
        </w:tc>
        <w:tc>
          <w:tcPr>
            <w:tcW w:w="2500" w:type="pct"/>
            <w:vAlign w:val="center"/>
          </w:tcPr>
          <w:p w14:paraId="063E854A" w14:textId="0192B8FD" w:rsidR="00BB303B" w:rsidRPr="002E6016" w:rsidRDefault="00696088" w:rsidP="00BB30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>
              <w:rPr>
                <w:rFonts w:asciiTheme="majorHAnsi" w:hAnsiTheme="majorHAnsi" w:cs="Arial Unicode MS"/>
                <w:lang w:val="pl-PL"/>
              </w:rPr>
              <w:t>467.626,45</w:t>
            </w:r>
          </w:p>
        </w:tc>
      </w:tr>
      <w:tr w:rsidR="00BB303B" w:rsidRPr="002E6016" w14:paraId="40BCB221" w14:textId="77777777" w:rsidTr="00ED2A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1C9FF3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Ukupni rashodi</w:t>
            </w:r>
          </w:p>
        </w:tc>
        <w:tc>
          <w:tcPr>
            <w:tcW w:w="2500" w:type="pct"/>
            <w:vAlign w:val="center"/>
          </w:tcPr>
          <w:p w14:paraId="3C310C96" w14:textId="08B9BB6E" w:rsidR="00BB303B" w:rsidRPr="002E6016" w:rsidRDefault="00696088" w:rsidP="00BB30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>
              <w:rPr>
                <w:rFonts w:asciiTheme="majorHAnsi" w:hAnsiTheme="majorHAnsi" w:cs="Arial Unicode MS"/>
                <w:lang w:val="pl-PL"/>
              </w:rPr>
              <w:t>494.520,92</w:t>
            </w:r>
          </w:p>
        </w:tc>
      </w:tr>
      <w:tr w:rsidR="00BB303B" w:rsidRPr="002E6016" w14:paraId="24D59A21" w14:textId="77777777" w:rsidTr="00ED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20A7B73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Višak prihoda</w:t>
            </w:r>
          </w:p>
        </w:tc>
        <w:tc>
          <w:tcPr>
            <w:tcW w:w="2500" w:type="pct"/>
            <w:vAlign w:val="center"/>
          </w:tcPr>
          <w:p w14:paraId="072EADFE" w14:textId="77777777" w:rsidR="00BB303B" w:rsidRPr="002E6016" w:rsidRDefault="004F345D" w:rsidP="00BB30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0,00</w:t>
            </w:r>
          </w:p>
        </w:tc>
      </w:tr>
      <w:tr w:rsidR="00BB303B" w:rsidRPr="002E6016" w14:paraId="2FA05441" w14:textId="77777777" w:rsidTr="00ED2A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186A7F3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Manjak prihoda</w:t>
            </w:r>
          </w:p>
        </w:tc>
        <w:tc>
          <w:tcPr>
            <w:tcW w:w="2500" w:type="pct"/>
            <w:vAlign w:val="center"/>
          </w:tcPr>
          <w:p w14:paraId="15E5E574" w14:textId="42E9F499" w:rsidR="00BB303B" w:rsidRPr="002E6016" w:rsidRDefault="00696088" w:rsidP="00BB30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>
              <w:rPr>
                <w:rFonts w:asciiTheme="majorHAnsi" w:hAnsiTheme="majorHAnsi" w:cs="Arial Unicode MS"/>
                <w:lang w:val="pl-PL"/>
              </w:rPr>
              <w:t>26.894,47</w:t>
            </w:r>
          </w:p>
        </w:tc>
      </w:tr>
      <w:tr w:rsidR="00BB303B" w:rsidRPr="002E6016" w14:paraId="6FF51196" w14:textId="77777777" w:rsidTr="00ED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4CD1589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Višak prihoda – preneseni</w:t>
            </w:r>
          </w:p>
        </w:tc>
        <w:tc>
          <w:tcPr>
            <w:tcW w:w="2500" w:type="pct"/>
            <w:vAlign w:val="center"/>
          </w:tcPr>
          <w:p w14:paraId="3ABFED08" w14:textId="24AF4957" w:rsidR="00BB303B" w:rsidRPr="002E6016" w:rsidRDefault="00696088" w:rsidP="00BB30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>
              <w:rPr>
                <w:rFonts w:asciiTheme="majorHAnsi" w:hAnsiTheme="majorHAnsi" w:cs="Arial Unicode MS"/>
                <w:lang w:val="pl-PL"/>
              </w:rPr>
              <w:t>27.226,37</w:t>
            </w:r>
          </w:p>
        </w:tc>
      </w:tr>
      <w:tr w:rsidR="00BB303B" w:rsidRPr="002E6016" w14:paraId="24B3C9A9" w14:textId="77777777" w:rsidTr="00ED2A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7B0A4D9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Manjak prihoda – preneseni</w:t>
            </w:r>
          </w:p>
        </w:tc>
        <w:tc>
          <w:tcPr>
            <w:tcW w:w="2500" w:type="pct"/>
            <w:vAlign w:val="center"/>
          </w:tcPr>
          <w:p w14:paraId="3EB0EE53" w14:textId="77777777" w:rsidR="00BB303B" w:rsidRPr="002E6016" w:rsidRDefault="00BB303B" w:rsidP="00BB30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0</w:t>
            </w:r>
          </w:p>
        </w:tc>
      </w:tr>
      <w:tr w:rsidR="00BB303B" w:rsidRPr="002E6016" w14:paraId="4B7CD5B8" w14:textId="77777777" w:rsidTr="00ED2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04C1444" w14:textId="77777777" w:rsidR="00BB303B" w:rsidRPr="002E6016" w:rsidRDefault="00BB303B" w:rsidP="00BB303B">
            <w:pPr>
              <w:spacing w:line="240" w:lineRule="auto"/>
              <w:rPr>
                <w:rFonts w:asciiTheme="majorHAnsi" w:hAnsiTheme="majorHAnsi" w:cs="Arial Unicode MS"/>
                <w:lang w:val="pl-PL"/>
              </w:rPr>
            </w:pPr>
            <w:r w:rsidRPr="002E6016">
              <w:rPr>
                <w:rFonts w:asciiTheme="majorHAnsi" w:hAnsiTheme="majorHAnsi" w:cs="Arial Unicode MS"/>
                <w:lang w:val="pl-PL"/>
              </w:rPr>
              <w:t>Višak prihoda raspoloživ u sljedećem razdoblju</w:t>
            </w:r>
          </w:p>
        </w:tc>
        <w:tc>
          <w:tcPr>
            <w:tcW w:w="2500" w:type="pct"/>
            <w:vAlign w:val="center"/>
          </w:tcPr>
          <w:p w14:paraId="21B22D34" w14:textId="6AB49035" w:rsidR="00BB303B" w:rsidRPr="002E6016" w:rsidRDefault="00696088" w:rsidP="00BB30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Unicode MS"/>
                <w:lang w:val="pl-PL"/>
              </w:rPr>
            </w:pPr>
            <w:r>
              <w:rPr>
                <w:rFonts w:asciiTheme="majorHAnsi" w:hAnsiTheme="majorHAnsi" w:cs="Arial Unicode MS"/>
                <w:lang w:val="pl-PL"/>
              </w:rPr>
              <w:t>331,90</w:t>
            </w:r>
          </w:p>
        </w:tc>
      </w:tr>
    </w:tbl>
    <w:p w14:paraId="0F1FC5AB" w14:textId="77777777" w:rsidR="00BB303B" w:rsidRPr="002E6016" w:rsidRDefault="00BB303B" w:rsidP="002C04AD">
      <w:pPr>
        <w:spacing w:line="240" w:lineRule="auto"/>
        <w:jc w:val="both"/>
        <w:rPr>
          <w:rFonts w:asciiTheme="majorHAnsi" w:hAnsiTheme="majorHAnsi" w:cs="Arial Unicode MS"/>
          <w:lang w:val="pl-PL"/>
        </w:rPr>
      </w:pPr>
    </w:p>
    <w:p w14:paraId="50EEF215" w14:textId="77777777" w:rsidR="00124CFB" w:rsidRPr="002E6016" w:rsidRDefault="00124CFB">
      <w:pPr>
        <w:spacing w:after="0" w:line="240" w:lineRule="auto"/>
        <w:rPr>
          <w:rStyle w:val="Naglaeno"/>
          <w:rFonts w:asciiTheme="majorHAnsi" w:hAnsiTheme="majorHAnsi" w:cs="Arial Unicode MS"/>
        </w:rPr>
      </w:pPr>
    </w:p>
    <w:p w14:paraId="79C9FBF9" w14:textId="77777777" w:rsidR="00187393" w:rsidRPr="002E6016" w:rsidRDefault="00187393" w:rsidP="003C41BC">
      <w:pPr>
        <w:pStyle w:val="Brojevi"/>
        <w:numPr>
          <w:ilvl w:val="0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>BILJEŠKE UZ BILANCU</w:t>
      </w:r>
    </w:p>
    <w:p w14:paraId="54D47252" w14:textId="003176E4" w:rsidR="00A74964" w:rsidRPr="002E6016" w:rsidRDefault="00D86FCE" w:rsidP="009D571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 xml:space="preserve">Bilanca predstavlja </w:t>
      </w:r>
      <w:r w:rsidR="009D5717" w:rsidRPr="002E6016">
        <w:rPr>
          <w:rStyle w:val="Naglaeno"/>
          <w:rFonts w:asciiTheme="majorHAnsi" w:hAnsiTheme="majorHAnsi" w:cs="Arial Unicode MS"/>
          <w:b w:val="0"/>
        </w:rPr>
        <w:t xml:space="preserve">vrijednosno iskazani pregled imovine, obveza i vlastitih izvora </w:t>
      </w:r>
      <w:r w:rsidR="00A74964" w:rsidRPr="002E6016">
        <w:rPr>
          <w:rStyle w:val="Naglaeno"/>
          <w:rFonts w:asciiTheme="majorHAnsi" w:hAnsiTheme="majorHAnsi" w:cs="Arial Unicode MS"/>
          <w:b w:val="0"/>
        </w:rPr>
        <w:t>sa stanjem na dan 31.12.202</w:t>
      </w:r>
      <w:r w:rsidR="002E6016">
        <w:rPr>
          <w:rStyle w:val="Naglaeno"/>
          <w:rFonts w:asciiTheme="majorHAnsi" w:hAnsiTheme="majorHAnsi" w:cs="Arial Unicode MS"/>
          <w:b w:val="0"/>
        </w:rPr>
        <w:t>3</w:t>
      </w:r>
      <w:r w:rsidR="00A74964" w:rsidRPr="002E6016">
        <w:rPr>
          <w:rStyle w:val="Naglaeno"/>
          <w:rFonts w:asciiTheme="majorHAnsi" w:hAnsiTheme="majorHAnsi" w:cs="Arial Unicode MS"/>
          <w:b w:val="0"/>
        </w:rPr>
        <w:t xml:space="preserve">. godine. </w:t>
      </w:r>
    </w:p>
    <w:p w14:paraId="75329F29" w14:textId="77777777" w:rsidR="007A6EB0" w:rsidRPr="002E6016" w:rsidRDefault="007A6EB0" w:rsidP="009D571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>Pravilnikom o financijskom izvještavanju propisane su obvezne bilješke uz obrazac BILANCA, a to su:</w:t>
      </w:r>
    </w:p>
    <w:p w14:paraId="3210CCE6" w14:textId="77777777" w:rsidR="007A6EB0" w:rsidRPr="002E6016" w:rsidRDefault="007A6EB0" w:rsidP="007A6EB0">
      <w:pPr>
        <w:pStyle w:val="Brojevi"/>
        <w:numPr>
          <w:ilvl w:val="0"/>
          <w:numId w:val="14"/>
        </w:numPr>
        <w:spacing w:line="240" w:lineRule="auto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</w:rPr>
        <w:t>Popis ugovornih odnosa i slično koji uz ispunjenje određenih uvjeta, mogu postati obveza ili imovina (dana kreditna pisma, hipoteke i slično)</w:t>
      </w:r>
    </w:p>
    <w:p w14:paraId="499167B3" w14:textId="77777777" w:rsidR="007A6EB0" w:rsidRPr="002E6016" w:rsidRDefault="007A6EB0" w:rsidP="007A6EB0">
      <w:pPr>
        <w:pStyle w:val="Brojevi"/>
        <w:numPr>
          <w:ilvl w:val="0"/>
          <w:numId w:val="14"/>
        </w:numPr>
        <w:spacing w:line="240" w:lineRule="auto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</w:rPr>
        <w:t>Popis sudskih sporova u tijeku.</w:t>
      </w:r>
    </w:p>
    <w:p w14:paraId="6A441731" w14:textId="24BEF13F" w:rsidR="00C60520" w:rsidRPr="002E6016" w:rsidRDefault="00C60520" w:rsidP="009D571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>U Bilanci Muzeja moderne i suvremene umjetnosti na dan 31.12.202</w:t>
      </w:r>
      <w:r w:rsidR="002E6016">
        <w:rPr>
          <w:rStyle w:val="Naglaeno"/>
          <w:rFonts w:asciiTheme="majorHAnsi" w:hAnsiTheme="majorHAnsi" w:cs="Arial Unicode MS"/>
          <w:b w:val="0"/>
        </w:rPr>
        <w:t>3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godine nema evidentiranih ugovornih odnosa i slično koji uz ispunjenje određenih uvjeta mogu postati obveza ili imovina niti sudskih sporova u tijeku.</w:t>
      </w:r>
    </w:p>
    <w:p w14:paraId="513A927C" w14:textId="77777777" w:rsidR="00D86FCE" w:rsidRPr="002E6016" w:rsidRDefault="00C60520" w:rsidP="009D571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 xml:space="preserve">Budući da Bilanca predstavlja pregled imovine, obveza i vlastitih izvora kroz bilješke se mogu pojasniti određeni oblici </w:t>
      </w:r>
      <w:r w:rsidR="00D86FCE" w:rsidRPr="002E6016">
        <w:rPr>
          <w:rStyle w:val="Naglaeno"/>
          <w:rFonts w:asciiTheme="majorHAnsi" w:hAnsiTheme="majorHAnsi" w:cs="Arial Unicode MS"/>
          <w:b w:val="0"/>
        </w:rPr>
        <w:t>nefinancijske i financijske imovine</w:t>
      </w:r>
      <w:r w:rsidR="00233CB7" w:rsidRPr="002E6016">
        <w:rPr>
          <w:rStyle w:val="Naglaeno"/>
          <w:rFonts w:asciiTheme="majorHAnsi" w:hAnsiTheme="majorHAnsi" w:cs="Arial Unicode MS"/>
          <w:b w:val="0"/>
        </w:rPr>
        <w:t xml:space="preserve"> i razlozi</w:t>
      </w:r>
      <w:r w:rsidR="00D86FCE" w:rsidRPr="002E6016">
        <w:rPr>
          <w:rStyle w:val="Naglaeno"/>
          <w:rFonts w:asciiTheme="majorHAnsi" w:hAnsiTheme="majorHAnsi" w:cs="Arial Unicode MS"/>
          <w:b w:val="0"/>
        </w:rPr>
        <w:t xml:space="preserve"> njihova povećanja ili smanjenja u odnosu na stanje na početku proračunske godine.</w:t>
      </w:r>
    </w:p>
    <w:p w14:paraId="4F127729" w14:textId="77777777" w:rsidR="0086164F" w:rsidRPr="002E6016" w:rsidRDefault="0086164F" w:rsidP="003C41BC">
      <w:pPr>
        <w:pStyle w:val="Brojevi"/>
        <w:numPr>
          <w:ilvl w:val="1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 xml:space="preserve">Bilješka uz </w:t>
      </w:r>
      <w:r w:rsidR="00B9351D" w:rsidRPr="002E6016">
        <w:rPr>
          <w:rStyle w:val="Naglaeno"/>
          <w:rFonts w:asciiTheme="majorHAnsi" w:hAnsiTheme="majorHAnsi" w:cs="Arial Unicode MS"/>
        </w:rPr>
        <w:t>poziciju</w:t>
      </w:r>
      <w:r w:rsidRPr="002E6016">
        <w:rPr>
          <w:rStyle w:val="Naglaeno"/>
          <w:rFonts w:asciiTheme="majorHAnsi" w:hAnsiTheme="majorHAnsi" w:cs="Arial Unicode MS"/>
        </w:rPr>
        <w:t xml:space="preserve"> </w:t>
      </w:r>
      <w:r w:rsidR="00B9351D" w:rsidRPr="002E6016">
        <w:rPr>
          <w:rStyle w:val="Naglaeno"/>
          <w:rFonts w:asciiTheme="majorHAnsi" w:hAnsiTheme="majorHAnsi" w:cs="Arial Unicode MS"/>
        </w:rPr>
        <w:t>02</w:t>
      </w:r>
      <w:r w:rsidR="00887C51" w:rsidRPr="002E6016">
        <w:rPr>
          <w:rStyle w:val="Naglaeno"/>
          <w:rFonts w:asciiTheme="majorHAnsi" w:hAnsiTheme="majorHAnsi" w:cs="Arial Unicode MS"/>
        </w:rPr>
        <w:t>2</w:t>
      </w:r>
      <w:r w:rsidR="00B9351D" w:rsidRPr="002E6016">
        <w:rPr>
          <w:rStyle w:val="Naglaeno"/>
          <w:rFonts w:asciiTheme="majorHAnsi" w:hAnsiTheme="majorHAnsi" w:cs="Arial Unicode MS"/>
        </w:rPr>
        <w:t xml:space="preserve"> </w:t>
      </w:r>
      <w:r w:rsidRPr="002E6016">
        <w:rPr>
          <w:rStyle w:val="Naglaeno"/>
          <w:rFonts w:asciiTheme="majorHAnsi" w:hAnsiTheme="majorHAnsi" w:cs="Arial Unicode MS"/>
        </w:rPr>
        <w:t xml:space="preserve">– </w:t>
      </w:r>
      <w:r w:rsidR="00B9351D" w:rsidRPr="002E6016">
        <w:rPr>
          <w:rStyle w:val="Naglaeno"/>
          <w:rFonts w:asciiTheme="majorHAnsi" w:hAnsiTheme="majorHAnsi" w:cs="Arial Unicode MS"/>
        </w:rPr>
        <w:t>P</w:t>
      </w:r>
      <w:r w:rsidR="00887C51" w:rsidRPr="002E6016">
        <w:rPr>
          <w:rStyle w:val="Naglaeno"/>
          <w:rFonts w:asciiTheme="majorHAnsi" w:hAnsiTheme="majorHAnsi" w:cs="Arial Unicode MS"/>
        </w:rPr>
        <w:t>ostrojenja i oprema</w:t>
      </w:r>
    </w:p>
    <w:p w14:paraId="1272511D" w14:textId="5C9D613E" w:rsidR="000351E2" w:rsidRPr="002E6016" w:rsidRDefault="00233CB7" w:rsidP="00035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>Tablica br. 1</w:t>
      </w:r>
      <w:r w:rsidR="000351E2" w:rsidRPr="002E6016">
        <w:rPr>
          <w:rFonts w:asciiTheme="majorHAnsi" w:hAnsiTheme="majorHAnsi" w:cs="Arial Unicode MS"/>
          <w:lang w:val="pl-PL"/>
        </w:rPr>
        <w:t xml:space="preserve">. Isječak iz Bilance </w:t>
      </w:r>
      <w:r w:rsidR="00AC7DA1" w:rsidRPr="002E6016">
        <w:rPr>
          <w:rFonts w:asciiTheme="majorHAnsi" w:hAnsiTheme="majorHAnsi" w:cs="Arial Unicode MS"/>
          <w:lang w:val="pl-PL"/>
        </w:rPr>
        <w:t>Muzeja moderne i suvremene umjetnosti</w:t>
      </w:r>
      <w:r w:rsidR="000351E2" w:rsidRPr="002E6016">
        <w:rPr>
          <w:rFonts w:asciiTheme="majorHAnsi" w:hAnsiTheme="majorHAnsi" w:cs="Arial Unicode MS"/>
          <w:lang w:val="pl-PL"/>
        </w:rPr>
        <w:t xml:space="preserve"> na dan 31.12.2</w:t>
      </w:r>
      <w:r w:rsidR="00AC7DA1" w:rsidRPr="002E6016">
        <w:rPr>
          <w:rFonts w:asciiTheme="majorHAnsi" w:hAnsiTheme="majorHAnsi" w:cs="Arial Unicode MS"/>
          <w:lang w:val="pl-PL"/>
        </w:rPr>
        <w:t>02</w:t>
      </w:r>
      <w:r w:rsidR="002E6016">
        <w:rPr>
          <w:rFonts w:asciiTheme="majorHAnsi" w:hAnsiTheme="majorHAnsi" w:cs="Arial Unicode MS"/>
          <w:lang w:val="pl-PL"/>
        </w:rPr>
        <w:t>3</w:t>
      </w:r>
      <w:r w:rsidR="000351E2" w:rsidRPr="002E6016">
        <w:rPr>
          <w:rFonts w:asciiTheme="majorHAnsi" w:hAnsiTheme="majorHAnsi" w:cs="Arial Unicode MS"/>
          <w:lang w:val="pl-PL"/>
        </w:rPr>
        <w:t>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9"/>
        <w:gridCol w:w="3468"/>
        <w:gridCol w:w="868"/>
        <w:gridCol w:w="1345"/>
        <w:gridCol w:w="1281"/>
        <w:gridCol w:w="749"/>
      </w:tblGrid>
      <w:tr w:rsidR="002E6016" w:rsidRPr="002E6016" w14:paraId="12406D95" w14:textId="77777777" w:rsidTr="002E6016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69E8A9E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022 i 02922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38BB5F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Postrojenja i oprema (šifre 0221 do 0228 - 02922)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78FB89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022 i 02922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E56904E" w14:textId="2AB79BA1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75.759,19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9EB02DD" w14:textId="5620683D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70.824,16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9BF3" w14:textId="284B3EF3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93,5</w:t>
            </w:r>
          </w:p>
        </w:tc>
      </w:tr>
      <w:tr w:rsidR="002E6016" w:rsidRPr="002E6016" w14:paraId="3DF51664" w14:textId="77777777" w:rsidTr="002E6016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B8985D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0221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B9FA34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Uredska oprema i namještaj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9C09599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C380053" w14:textId="3999A39E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105.103,40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1B713FA7" w14:textId="78EFE8F3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105.288,33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B8CA" w14:textId="190DEB4E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100,2</w:t>
            </w:r>
          </w:p>
        </w:tc>
      </w:tr>
      <w:tr w:rsidR="002E6016" w:rsidRPr="002E6016" w14:paraId="44ECE376" w14:textId="77777777" w:rsidTr="002E6016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E68E193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0222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A2D025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Komunikacijska oprema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17EC24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5CAEC9B" w14:textId="5648F5BF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44.101,29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4E3D3BF" w14:textId="2FD17268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44.101,29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0D45" w14:textId="08571766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100,0</w:t>
            </w:r>
          </w:p>
        </w:tc>
      </w:tr>
      <w:tr w:rsidR="002E6016" w:rsidRPr="002E6016" w14:paraId="0249DE0E" w14:textId="77777777" w:rsidTr="002E6016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EDF0613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0223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CF8E96E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Oprema za održavanje i zaštitu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201BB1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ED3435E" w14:textId="07D98C7C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32.500,46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9CC66D5" w14:textId="21903628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34.113,96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D29E" w14:textId="05796BBB" w:rsidR="002E6016" w:rsidRPr="002E6016" w:rsidRDefault="008C3B89" w:rsidP="00B424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105,0</w:t>
            </w:r>
          </w:p>
        </w:tc>
      </w:tr>
      <w:tr w:rsidR="002E6016" w:rsidRPr="002E6016" w14:paraId="2FDADCBE" w14:textId="77777777" w:rsidTr="002E6016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D86CDD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0225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D559D1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Instrumenti, uređaji i strojevi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EE3773F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762A14D" w14:textId="2D58E5C3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2.009,81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DD2D2BB" w14:textId="6C2A6B8E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2.009,81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F58C" w14:textId="1A6B51D6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100,0</w:t>
            </w:r>
          </w:p>
        </w:tc>
      </w:tr>
      <w:tr w:rsidR="002E6016" w:rsidRPr="002E6016" w14:paraId="5E2C3104" w14:textId="77777777" w:rsidTr="002E6016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A53399D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lastRenderedPageBreak/>
              <w:t>0227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D63F02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Uređaji, strojevi i oprema za ostale namjene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73C1D0B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8332FBA" w14:textId="2E061D69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85.017,65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2EBAA84C" w14:textId="5EDE1732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86.215,38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2827" w14:textId="130C99F0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101,4</w:t>
            </w:r>
          </w:p>
        </w:tc>
      </w:tr>
      <w:tr w:rsidR="002E6016" w:rsidRPr="002E6016" w14:paraId="5D1E7ECC" w14:textId="77777777" w:rsidTr="002E6016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0613FEA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02922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DDEF91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Ispravak vrijednosti postrojenja i opreme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3C554F" w14:textId="77777777" w:rsidR="002E6016" w:rsidRPr="002E6016" w:rsidRDefault="002E6016" w:rsidP="002E601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02922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3A1840E" w14:textId="68CCD137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192.973,42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653C416" w14:textId="04064AED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200.904,61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63FE8" w14:textId="11844ADD" w:rsidR="002E6016" w:rsidRPr="002E6016" w:rsidRDefault="008C3B89" w:rsidP="002E6016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104,1</w:t>
            </w:r>
          </w:p>
        </w:tc>
      </w:tr>
    </w:tbl>
    <w:p w14:paraId="5AB9D5FE" w14:textId="77777777" w:rsidR="002E6016" w:rsidRDefault="002E6016" w:rsidP="00DE4B42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</w:rPr>
      </w:pPr>
    </w:p>
    <w:p w14:paraId="252D4806" w14:textId="77777777" w:rsidR="00E1681A" w:rsidRDefault="005102F3" w:rsidP="00E1681A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</w:rPr>
        <w:t>Pozicija 02</w:t>
      </w:r>
      <w:r w:rsidR="00500BDC" w:rsidRPr="002E6016">
        <w:rPr>
          <w:rStyle w:val="Naglaeno"/>
          <w:rFonts w:asciiTheme="majorHAnsi" w:hAnsiTheme="majorHAnsi" w:cs="Arial Unicode MS"/>
        </w:rPr>
        <w:t>2</w:t>
      </w:r>
      <w:r w:rsidR="00DE4B42" w:rsidRPr="002E6016">
        <w:rPr>
          <w:rStyle w:val="Naglaeno"/>
          <w:rFonts w:asciiTheme="majorHAnsi" w:hAnsiTheme="majorHAnsi" w:cs="Arial Unicode MS"/>
          <w:b w:val="0"/>
        </w:rPr>
        <w:t xml:space="preserve"> -</w:t>
      </w:r>
      <w:r w:rsidR="002E6016">
        <w:rPr>
          <w:rStyle w:val="Naglaeno"/>
          <w:rFonts w:asciiTheme="majorHAnsi" w:hAnsiTheme="majorHAnsi" w:cs="Arial Unicode MS"/>
          <w:b w:val="0"/>
        </w:rPr>
        <w:t xml:space="preserve"> T</w:t>
      </w:r>
      <w:r w:rsidRPr="002E6016">
        <w:rPr>
          <w:rStyle w:val="Naglaeno"/>
          <w:rFonts w:asciiTheme="majorHAnsi" w:hAnsiTheme="majorHAnsi" w:cs="Arial Unicode MS"/>
          <w:b w:val="0"/>
        </w:rPr>
        <w:t>ijekom 202</w:t>
      </w:r>
      <w:r w:rsidR="00B4243C">
        <w:rPr>
          <w:rStyle w:val="Naglaeno"/>
          <w:rFonts w:asciiTheme="majorHAnsi" w:hAnsiTheme="majorHAnsi" w:cs="Arial Unicode MS"/>
          <w:b w:val="0"/>
        </w:rPr>
        <w:t>3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. godine </w:t>
      </w:r>
      <w:r w:rsidR="008C3B89">
        <w:rPr>
          <w:rStyle w:val="Naglaeno"/>
          <w:rFonts w:asciiTheme="majorHAnsi" w:hAnsiTheme="majorHAnsi" w:cs="Arial Unicode MS"/>
          <w:b w:val="0"/>
        </w:rPr>
        <w:t>smanjena je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vrijednost </w:t>
      </w:r>
      <w:r w:rsidR="00500BDC" w:rsidRPr="002E6016">
        <w:rPr>
          <w:rStyle w:val="Naglaeno"/>
          <w:rFonts w:asciiTheme="majorHAnsi" w:hAnsiTheme="majorHAnsi" w:cs="Arial Unicode MS"/>
          <w:b w:val="0"/>
        </w:rPr>
        <w:t>postrojenja i opreme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</w:t>
      </w:r>
      <w:r w:rsidR="00500BDC" w:rsidRPr="002E6016">
        <w:rPr>
          <w:rStyle w:val="Naglaeno"/>
          <w:rFonts w:asciiTheme="majorHAnsi" w:hAnsiTheme="majorHAnsi" w:cs="Arial Unicode MS"/>
          <w:b w:val="0"/>
        </w:rPr>
        <w:t xml:space="preserve">za </w:t>
      </w:r>
      <w:r w:rsidR="008C3B89">
        <w:rPr>
          <w:rStyle w:val="Naglaeno"/>
          <w:rFonts w:asciiTheme="majorHAnsi" w:hAnsiTheme="majorHAnsi" w:cs="Arial Unicode MS"/>
          <w:b w:val="0"/>
        </w:rPr>
        <w:t>6,5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 </w:t>
      </w:r>
      <w:r w:rsidRPr="002E6016">
        <w:rPr>
          <w:rStyle w:val="Naglaeno"/>
          <w:rFonts w:asciiTheme="majorHAnsi" w:hAnsiTheme="majorHAnsi" w:cs="Arial Unicode MS"/>
          <w:b w:val="0"/>
        </w:rPr>
        <w:t>%. U 202</w:t>
      </w:r>
      <w:r w:rsidR="002E6016">
        <w:rPr>
          <w:rStyle w:val="Naglaeno"/>
          <w:rFonts w:asciiTheme="majorHAnsi" w:hAnsiTheme="majorHAnsi" w:cs="Arial Unicode MS"/>
          <w:b w:val="0"/>
        </w:rPr>
        <w:t>3</w:t>
      </w:r>
      <w:r w:rsidRPr="002E6016">
        <w:rPr>
          <w:rStyle w:val="Naglaeno"/>
          <w:rFonts w:asciiTheme="majorHAnsi" w:hAnsiTheme="majorHAnsi" w:cs="Arial Unicode MS"/>
          <w:b w:val="0"/>
        </w:rPr>
        <w:t>. godini nabavljen</w:t>
      </w:r>
      <w:r w:rsidR="00E1681A">
        <w:rPr>
          <w:rStyle w:val="Naglaeno"/>
          <w:rFonts w:asciiTheme="majorHAnsi" w:hAnsiTheme="majorHAnsi" w:cs="Arial Unicode MS"/>
          <w:b w:val="0"/>
        </w:rPr>
        <w:t>a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</w:t>
      </w:r>
      <w:r w:rsidR="00E1681A">
        <w:rPr>
          <w:rStyle w:val="Naglaeno"/>
          <w:rFonts w:asciiTheme="majorHAnsi" w:hAnsiTheme="majorHAnsi" w:cs="Arial Unicode MS"/>
          <w:b w:val="0"/>
        </w:rPr>
        <w:t>su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računala i računalna oprema u iznosu od 184,93 </w:t>
      </w:r>
      <w:proofErr w:type="spellStart"/>
      <w:r w:rsidR="00E1681A">
        <w:rPr>
          <w:rStyle w:val="Naglaeno"/>
          <w:rFonts w:asciiTheme="majorHAnsi" w:hAnsiTheme="majorHAnsi" w:cs="Arial Unicode MS"/>
          <w:b w:val="0"/>
        </w:rPr>
        <w:t>eur</w:t>
      </w:r>
      <w:proofErr w:type="spellEnd"/>
      <w:r w:rsidRPr="002E6016">
        <w:rPr>
          <w:rStyle w:val="Naglaeno"/>
          <w:rFonts w:asciiTheme="majorHAnsi" w:hAnsiTheme="majorHAnsi" w:cs="Arial Unicode MS"/>
          <w:b w:val="0"/>
        </w:rPr>
        <w:t>, oprem</w:t>
      </w:r>
      <w:r w:rsidR="00E1681A">
        <w:rPr>
          <w:rStyle w:val="Naglaeno"/>
          <w:rFonts w:asciiTheme="majorHAnsi" w:hAnsiTheme="majorHAnsi" w:cs="Arial Unicode MS"/>
          <w:b w:val="0"/>
        </w:rPr>
        <w:t>a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za </w:t>
      </w:r>
      <w:r w:rsidR="00B41170" w:rsidRPr="002E6016">
        <w:rPr>
          <w:rStyle w:val="Naglaeno"/>
          <w:rFonts w:asciiTheme="majorHAnsi" w:hAnsiTheme="majorHAnsi" w:cs="Arial Unicode MS"/>
          <w:b w:val="0"/>
        </w:rPr>
        <w:t xml:space="preserve">održavanje i zaštitu </w:t>
      </w:r>
      <w:r w:rsidR="00613D69" w:rsidRPr="002E6016">
        <w:rPr>
          <w:rStyle w:val="Naglaeno"/>
          <w:rFonts w:asciiTheme="majorHAnsi" w:hAnsiTheme="majorHAnsi" w:cs="Arial Unicode MS"/>
          <w:b w:val="0"/>
        </w:rPr>
        <w:t xml:space="preserve">u 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iznosu od 1.613,49 </w:t>
      </w:r>
      <w:proofErr w:type="spellStart"/>
      <w:r w:rsidR="00E1681A">
        <w:rPr>
          <w:rStyle w:val="Naglaeno"/>
          <w:rFonts w:asciiTheme="majorHAnsi" w:hAnsiTheme="majorHAnsi" w:cs="Arial Unicode MS"/>
          <w:b w:val="0"/>
        </w:rPr>
        <w:t>eur</w:t>
      </w:r>
      <w:proofErr w:type="spellEnd"/>
      <w:r w:rsidR="00887C51" w:rsidRPr="002E6016">
        <w:rPr>
          <w:rStyle w:val="Naglaeno"/>
          <w:rFonts w:asciiTheme="majorHAnsi" w:hAnsiTheme="majorHAnsi" w:cs="Arial Unicode MS"/>
          <w:b w:val="0"/>
        </w:rPr>
        <w:t xml:space="preserve"> i</w:t>
      </w:r>
      <w:r w:rsidR="00B41170" w:rsidRPr="002E6016">
        <w:rPr>
          <w:rStyle w:val="Naglaeno"/>
          <w:rFonts w:asciiTheme="majorHAnsi" w:hAnsiTheme="majorHAnsi" w:cs="Arial Unicode MS"/>
          <w:b w:val="0"/>
        </w:rPr>
        <w:t xml:space="preserve"> </w:t>
      </w:r>
      <w:r w:rsidRPr="002E6016">
        <w:rPr>
          <w:rStyle w:val="Naglaeno"/>
          <w:rFonts w:asciiTheme="majorHAnsi" w:hAnsiTheme="majorHAnsi" w:cs="Arial Unicode MS"/>
          <w:b w:val="0"/>
        </w:rPr>
        <w:t>uređaja</w:t>
      </w:r>
      <w:r w:rsidR="00B41170" w:rsidRPr="002E6016">
        <w:rPr>
          <w:rStyle w:val="Naglaeno"/>
          <w:rFonts w:asciiTheme="majorHAnsi" w:hAnsiTheme="majorHAnsi" w:cs="Arial Unicode MS"/>
          <w:b w:val="0"/>
        </w:rPr>
        <w:t xml:space="preserve">, strojeva i opreme za ostale namjene </w:t>
      </w:r>
      <w:r w:rsidR="00613D69" w:rsidRPr="002E6016">
        <w:rPr>
          <w:rStyle w:val="Naglaeno"/>
          <w:rFonts w:asciiTheme="majorHAnsi" w:hAnsiTheme="majorHAnsi" w:cs="Arial Unicode MS"/>
          <w:b w:val="0"/>
        </w:rPr>
        <w:t xml:space="preserve">u 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iznosu od 1.197,73 </w:t>
      </w:r>
      <w:proofErr w:type="spellStart"/>
      <w:r w:rsidR="00E1681A">
        <w:rPr>
          <w:rStyle w:val="Naglaeno"/>
          <w:rFonts w:asciiTheme="majorHAnsi" w:hAnsiTheme="majorHAnsi" w:cs="Arial Unicode MS"/>
          <w:b w:val="0"/>
        </w:rPr>
        <w:t>eur</w:t>
      </w:r>
      <w:proofErr w:type="spellEnd"/>
      <w:r w:rsidR="00887C51" w:rsidRPr="002E6016">
        <w:rPr>
          <w:rStyle w:val="Naglaeno"/>
          <w:rFonts w:asciiTheme="majorHAnsi" w:hAnsiTheme="majorHAnsi" w:cs="Arial Unicode MS"/>
          <w:b w:val="0"/>
        </w:rPr>
        <w:t xml:space="preserve">. </w:t>
      </w:r>
      <w:r w:rsidR="00613D69" w:rsidRPr="002E6016">
        <w:rPr>
          <w:rStyle w:val="Naglaeno"/>
          <w:rFonts w:asciiTheme="majorHAnsi" w:hAnsiTheme="majorHAnsi" w:cs="Arial Unicode MS"/>
          <w:b w:val="0"/>
        </w:rPr>
        <w:t xml:space="preserve">Nabava </w:t>
      </w:r>
      <w:r w:rsidR="00500BDC" w:rsidRPr="002E6016">
        <w:rPr>
          <w:rStyle w:val="Naglaeno"/>
          <w:rFonts w:asciiTheme="majorHAnsi" w:hAnsiTheme="majorHAnsi" w:cs="Arial Unicode MS"/>
          <w:b w:val="0"/>
        </w:rPr>
        <w:t>postrojenja i opreme</w:t>
      </w:r>
      <w:r w:rsidR="00AA6956" w:rsidRPr="002E6016">
        <w:rPr>
          <w:rStyle w:val="Naglaeno"/>
          <w:rFonts w:asciiTheme="majorHAnsi" w:hAnsiTheme="majorHAnsi" w:cs="Arial Unicode MS"/>
          <w:b w:val="0"/>
        </w:rPr>
        <w:t xml:space="preserve"> financirana</w:t>
      </w:r>
      <w:r w:rsidR="002F715E" w:rsidRPr="002E6016">
        <w:rPr>
          <w:rStyle w:val="Naglaeno"/>
          <w:rFonts w:asciiTheme="majorHAnsi" w:hAnsiTheme="majorHAnsi" w:cs="Arial Unicode MS"/>
          <w:b w:val="0"/>
        </w:rPr>
        <w:t xml:space="preserve"> </w:t>
      </w:r>
      <w:r w:rsidR="00AA6956" w:rsidRPr="002E6016">
        <w:rPr>
          <w:rStyle w:val="Naglaeno"/>
          <w:rFonts w:asciiTheme="majorHAnsi" w:hAnsiTheme="majorHAnsi" w:cs="Arial Unicode MS"/>
          <w:b w:val="0"/>
        </w:rPr>
        <w:t>j</w:t>
      </w:r>
      <w:r w:rsidR="002F715E" w:rsidRPr="002E6016">
        <w:rPr>
          <w:rStyle w:val="Naglaeno"/>
          <w:rFonts w:asciiTheme="majorHAnsi" w:hAnsiTheme="majorHAnsi" w:cs="Arial Unicode MS"/>
          <w:b w:val="0"/>
        </w:rPr>
        <w:t>e sredstvima Grada Rijeke.</w:t>
      </w:r>
      <w:r w:rsidR="00887C51" w:rsidRPr="002E6016">
        <w:rPr>
          <w:rStyle w:val="Naglaeno"/>
          <w:rFonts w:asciiTheme="majorHAnsi" w:hAnsiTheme="majorHAnsi" w:cs="Arial Unicode MS"/>
          <w:b w:val="0"/>
        </w:rPr>
        <w:t xml:space="preserve"> </w:t>
      </w:r>
    </w:p>
    <w:p w14:paraId="0EB5FE9B" w14:textId="6093E7B7" w:rsidR="005D27C8" w:rsidRPr="002E6016" w:rsidRDefault="005D27C8" w:rsidP="00E1681A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</w:rPr>
        <w:t>Bilješka uz poziciju 02</w:t>
      </w:r>
      <w:r w:rsidR="00173304" w:rsidRPr="002E6016">
        <w:rPr>
          <w:rStyle w:val="Naglaeno"/>
          <w:rFonts w:asciiTheme="majorHAnsi" w:hAnsiTheme="majorHAnsi" w:cs="Arial Unicode MS"/>
        </w:rPr>
        <w:t>4</w:t>
      </w:r>
      <w:r w:rsidRPr="002E6016">
        <w:rPr>
          <w:rStyle w:val="Naglaeno"/>
          <w:rFonts w:asciiTheme="majorHAnsi" w:hAnsiTheme="majorHAnsi" w:cs="Arial Unicode MS"/>
        </w:rPr>
        <w:t xml:space="preserve"> – </w:t>
      </w:r>
      <w:r w:rsidR="00173304" w:rsidRPr="002E6016">
        <w:rPr>
          <w:rStyle w:val="Naglaeno"/>
          <w:rFonts w:asciiTheme="majorHAnsi" w:hAnsiTheme="majorHAnsi" w:cs="Arial Unicode MS"/>
        </w:rPr>
        <w:t>Knjige, umjetnička djela i ostale izložbene vrijednosti</w:t>
      </w:r>
    </w:p>
    <w:p w14:paraId="76F54311" w14:textId="08FE8305" w:rsidR="00887C51" w:rsidRPr="002E6016" w:rsidRDefault="0027149A" w:rsidP="00887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>Tablica br. 2</w:t>
      </w:r>
      <w:r w:rsidR="00887C51"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2E6016">
        <w:rPr>
          <w:rFonts w:asciiTheme="majorHAnsi" w:hAnsiTheme="majorHAnsi" w:cs="Arial Unicode MS"/>
          <w:lang w:val="pl-PL"/>
        </w:rPr>
        <w:t>3</w:t>
      </w:r>
      <w:r w:rsidR="00887C51" w:rsidRPr="002E6016">
        <w:rPr>
          <w:rFonts w:asciiTheme="majorHAnsi" w:hAnsiTheme="majorHAnsi" w:cs="Arial Unicode MS"/>
          <w:lang w:val="pl-PL"/>
        </w:rPr>
        <w:t>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9"/>
        <w:gridCol w:w="3010"/>
        <w:gridCol w:w="868"/>
        <w:gridCol w:w="1542"/>
        <w:gridCol w:w="1542"/>
        <w:gridCol w:w="749"/>
      </w:tblGrid>
      <w:tr w:rsidR="001F319B" w:rsidRPr="002E6016" w14:paraId="2C192FEA" w14:textId="77777777" w:rsidTr="001F319B">
        <w:trPr>
          <w:trHeight w:val="480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A1ADD4F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024 i 02924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3A8FC89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Knjige, umjetnička djela i ostale izložbene vrijednosti (šifre 0241 do 0244 - 02924)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4ECEFA1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024 i 02924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0B1E7DA" w14:textId="512B0DD6" w:rsidR="001F319B" w:rsidRPr="002E6016" w:rsidRDefault="00E1681A" w:rsidP="00E168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2.173.605,10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418737C" w14:textId="034E472D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2.181.701,81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14FE" w14:textId="36EC7760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100,4</w:t>
            </w:r>
          </w:p>
        </w:tc>
      </w:tr>
      <w:tr w:rsidR="001F319B" w:rsidRPr="002E6016" w14:paraId="7A39DEAD" w14:textId="77777777" w:rsidTr="001F319B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4FDD1A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0241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E21805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 xml:space="preserve">Knjige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BC04F09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BA4D03A" w14:textId="6A744DCC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85.485,43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CD5379C" w14:textId="35EF4CC2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86.282,14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31CF0" w14:textId="650B9C45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100,9</w:t>
            </w:r>
          </w:p>
        </w:tc>
      </w:tr>
      <w:tr w:rsidR="001F319B" w:rsidRPr="002E6016" w14:paraId="70E688C5" w14:textId="77777777" w:rsidTr="001F319B">
        <w:trPr>
          <w:trHeight w:val="255"/>
        </w:trPr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209B98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0242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2FDDCBB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Umjetnička djela (izložena u galerijama, muzejima i slično)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09A27D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0242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AB63DB" w14:textId="44F6E770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2.088.119,67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622CF94" w14:textId="714B99C3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2.095.419,67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46E5" w14:textId="08D0D8E7" w:rsidR="001F319B" w:rsidRPr="002E6016" w:rsidRDefault="00E1681A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100,3</w:t>
            </w:r>
          </w:p>
        </w:tc>
      </w:tr>
    </w:tbl>
    <w:p w14:paraId="2BCEF18A" w14:textId="77777777" w:rsidR="001F319B" w:rsidRDefault="001F319B" w:rsidP="00634D14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</w:rPr>
      </w:pPr>
    </w:p>
    <w:p w14:paraId="66AD08DD" w14:textId="77777777" w:rsidR="000B41DE" w:rsidRDefault="00887C51" w:rsidP="00634D14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</w:rPr>
        <w:t>Pozicija 02</w:t>
      </w:r>
      <w:r w:rsidR="00500BDC" w:rsidRPr="002E6016">
        <w:rPr>
          <w:rStyle w:val="Naglaeno"/>
          <w:rFonts w:asciiTheme="majorHAnsi" w:hAnsiTheme="majorHAnsi" w:cs="Arial Unicode MS"/>
        </w:rPr>
        <w:t>4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- </w:t>
      </w:r>
      <w:r w:rsidR="001F319B">
        <w:rPr>
          <w:rStyle w:val="Naglaeno"/>
          <w:rFonts w:asciiTheme="majorHAnsi" w:hAnsiTheme="majorHAnsi" w:cs="Arial Unicode MS"/>
          <w:b w:val="0"/>
        </w:rPr>
        <w:t>T</w:t>
      </w:r>
      <w:r w:rsidR="000D4DC6" w:rsidRPr="002E6016">
        <w:rPr>
          <w:rStyle w:val="Naglaeno"/>
          <w:rFonts w:asciiTheme="majorHAnsi" w:hAnsiTheme="majorHAnsi" w:cs="Arial Unicode MS"/>
          <w:b w:val="0"/>
        </w:rPr>
        <w:t>ijekom 202</w:t>
      </w:r>
      <w:r w:rsidR="001F319B">
        <w:rPr>
          <w:rStyle w:val="Naglaeno"/>
          <w:rFonts w:asciiTheme="majorHAnsi" w:hAnsiTheme="majorHAnsi" w:cs="Arial Unicode MS"/>
          <w:b w:val="0"/>
        </w:rPr>
        <w:t>3</w:t>
      </w:r>
      <w:r w:rsidR="000D4DC6" w:rsidRPr="002E6016">
        <w:rPr>
          <w:rStyle w:val="Naglaeno"/>
          <w:rFonts w:asciiTheme="majorHAnsi" w:hAnsiTheme="majorHAnsi" w:cs="Arial Unicode MS"/>
          <w:b w:val="0"/>
        </w:rPr>
        <w:t>. godine povećana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vrijednost </w:t>
      </w:r>
      <w:r w:rsidR="00500BDC" w:rsidRPr="002E6016">
        <w:rPr>
          <w:rStyle w:val="Naglaeno"/>
          <w:rFonts w:asciiTheme="majorHAnsi" w:hAnsiTheme="majorHAnsi" w:cs="Arial Unicode MS"/>
          <w:b w:val="0"/>
        </w:rPr>
        <w:t>knjiga i umjetničkih djela za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 0,4</w:t>
      </w:r>
      <w:r w:rsidR="00500BDC" w:rsidRPr="002E6016">
        <w:rPr>
          <w:rStyle w:val="Naglaeno"/>
          <w:rFonts w:asciiTheme="majorHAnsi" w:hAnsiTheme="majorHAnsi" w:cs="Arial Unicode MS"/>
          <w:b w:val="0"/>
        </w:rPr>
        <w:t xml:space="preserve"> %.</w:t>
      </w:r>
      <w:r w:rsidR="00634D14" w:rsidRPr="002E6016">
        <w:rPr>
          <w:rStyle w:val="Naglaeno"/>
          <w:rFonts w:asciiTheme="majorHAnsi" w:hAnsiTheme="majorHAnsi" w:cs="Arial Unicode MS"/>
          <w:b w:val="0"/>
        </w:rPr>
        <w:t xml:space="preserve"> </w:t>
      </w:r>
      <w:r w:rsidRPr="002E6016">
        <w:rPr>
          <w:rStyle w:val="Naglaeno"/>
          <w:rFonts w:asciiTheme="majorHAnsi" w:hAnsiTheme="majorHAnsi" w:cs="Arial Unicode MS"/>
          <w:b w:val="0"/>
        </w:rPr>
        <w:t>U 202</w:t>
      </w:r>
      <w:r w:rsidR="001F319B">
        <w:rPr>
          <w:rStyle w:val="Naglaeno"/>
          <w:rFonts w:asciiTheme="majorHAnsi" w:hAnsiTheme="majorHAnsi" w:cs="Arial Unicode MS"/>
          <w:b w:val="0"/>
        </w:rPr>
        <w:t>3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. godini nabavljeno je knjiga u vrijednosti od  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796,71 </w:t>
      </w:r>
      <w:proofErr w:type="spellStart"/>
      <w:r w:rsidR="00E1681A">
        <w:rPr>
          <w:rStyle w:val="Naglaeno"/>
          <w:rFonts w:asciiTheme="majorHAnsi" w:hAnsiTheme="majorHAnsi" w:cs="Arial Unicode MS"/>
          <w:b w:val="0"/>
        </w:rPr>
        <w:t>eur</w:t>
      </w:r>
      <w:proofErr w:type="spellEnd"/>
      <w:r w:rsidRPr="002E6016">
        <w:rPr>
          <w:rStyle w:val="Naglaeno"/>
          <w:rFonts w:asciiTheme="majorHAnsi" w:hAnsiTheme="majorHAnsi" w:cs="Arial Unicode MS"/>
          <w:b w:val="0"/>
        </w:rPr>
        <w:t xml:space="preserve"> i umjetničkih djela u vrijednosti od  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7300 </w:t>
      </w:r>
      <w:proofErr w:type="spellStart"/>
      <w:r w:rsidR="00E1681A">
        <w:rPr>
          <w:rStyle w:val="Naglaeno"/>
          <w:rFonts w:asciiTheme="majorHAnsi" w:hAnsiTheme="majorHAnsi" w:cs="Arial Unicode MS"/>
          <w:b w:val="0"/>
        </w:rPr>
        <w:t>eur</w:t>
      </w:r>
      <w:proofErr w:type="spellEnd"/>
      <w:r w:rsidRPr="002E6016">
        <w:rPr>
          <w:rStyle w:val="Naglaeno"/>
          <w:rFonts w:asciiTheme="majorHAnsi" w:hAnsiTheme="majorHAnsi" w:cs="Arial Unicode MS"/>
          <w:b w:val="0"/>
        </w:rPr>
        <w:t xml:space="preserve">. Nabava </w:t>
      </w:r>
      <w:r w:rsidR="000D4DC6" w:rsidRPr="002E6016">
        <w:rPr>
          <w:rStyle w:val="Naglaeno"/>
          <w:rFonts w:asciiTheme="majorHAnsi" w:hAnsiTheme="majorHAnsi" w:cs="Arial Unicode MS"/>
          <w:b w:val="0"/>
        </w:rPr>
        <w:t>knjiga i umjetničkih djela financirana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</w:t>
      </w:r>
      <w:r w:rsidR="000D4DC6" w:rsidRPr="002E6016">
        <w:rPr>
          <w:rStyle w:val="Naglaeno"/>
          <w:rFonts w:asciiTheme="majorHAnsi" w:hAnsiTheme="majorHAnsi" w:cs="Arial Unicode MS"/>
          <w:b w:val="0"/>
        </w:rPr>
        <w:t>j</w:t>
      </w:r>
      <w:r w:rsidRPr="002E6016">
        <w:rPr>
          <w:rStyle w:val="Naglaeno"/>
          <w:rFonts w:asciiTheme="majorHAnsi" w:hAnsiTheme="majorHAnsi" w:cs="Arial Unicode MS"/>
          <w:b w:val="0"/>
        </w:rPr>
        <w:t>e sredstvima Grada Rijeke</w:t>
      </w:r>
      <w:r w:rsidR="00E1681A">
        <w:rPr>
          <w:rStyle w:val="Naglaeno"/>
          <w:rFonts w:asciiTheme="majorHAnsi" w:hAnsiTheme="majorHAnsi" w:cs="Arial Unicode MS"/>
          <w:b w:val="0"/>
        </w:rPr>
        <w:t xml:space="preserve"> i</w:t>
      </w:r>
      <w:r w:rsidR="00634D14" w:rsidRPr="002E6016">
        <w:rPr>
          <w:rStyle w:val="Naglaeno"/>
          <w:rFonts w:asciiTheme="majorHAnsi" w:hAnsiTheme="majorHAnsi" w:cs="Arial Unicode MS"/>
          <w:b w:val="0"/>
        </w:rPr>
        <w:t xml:space="preserve">  Ministarstva</w:t>
      </w:r>
      <w:r w:rsidRPr="002E6016">
        <w:rPr>
          <w:rStyle w:val="Naglaeno"/>
          <w:rFonts w:asciiTheme="majorHAnsi" w:hAnsiTheme="majorHAnsi" w:cs="Arial Unicode MS"/>
          <w:b w:val="0"/>
        </w:rPr>
        <w:t>.</w:t>
      </w:r>
    </w:p>
    <w:p w14:paraId="5719D5A4" w14:textId="245186CC" w:rsidR="00887C51" w:rsidRPr="002E6016" w:rsidRDefault="00887C51" w:rsidP="00634D14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 xml:space="preserve"> </w:t>
      </w:r>
    </w:p>
    <w:p w14:paraId="1525D9F6" w14:textId="77777777" w:rsidR="00667AC7" w:rsidRPr="002E6016" w:rsidRDefault="00667AC7" w:rsidP="005E095A">
      <w:pPr>
        <w:pStyle w:val="Brojevi"/>
        <w:numPr>
          <w:ilvl w:val="1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 xml:space="preserve">Bilješka uz </w:t>
      </w:r>
      <w:r w:rsidR="000D601A" w:rsidRPr="002E6016">
        <w:rPr>
          <w:rStyle w:val="Naglaeno"/>
          <w:rFonts w:asciiTheme="majorHAnsi" w:hAnsiTheme="majorHAnsi" w:cs="Arial Unicode MS"/>
        </w:rPr>
        <w:t>poziciju 16</w:t>
      </w:r>
      <w:r w:rsidRPr="002E6016">
        <w:rPr>
          <w:rStyle w:val="Naglaeno"/>
          <w:rFonts w:asciiTheme="majorHAnsi" w:hAnsiTheme="majorHAnsi" w:cs="Arial Unicode MS"/>
        </w:rPr>
        <w:t xml:space="preserve"> – </w:t>
      </w:r>
      <w:r w:rsidR="000D601A" w:rsidRPr="002E6016">
        <w:rPr>
          <w:rStyle w:val="Naglaeno"/>
          <w:rFonts w:asciiTheme="majorHAnsi" w:hAnsiTheme="majorHAnsi" w:cs="Arial Unicode MS"/>
        </w:rPr>
        <w:t>Potraživanja za prihode poslovanja</w:t>
      </w:r>
    </w:p>
    <w:p w14:paraId="68275CA0" w14:textId="195B9B98" w:rsidR="00A864A5" w:rsidRPr="002E6016" w:rsidRDefault="0027149A" w:rsidP="00583E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>Tablica br. 3</w:t>
      </w:r>
      <w:r w:rsidR="00A864A5"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1F319B">
        <w:rPr>
          <w:rFonts w:asciiTheme="majorHAnsi" w:hAnsiTheme="majorHAnsi" w:cs="Arial Unicode MS"/>
          <w:lang w:val="pl-PL"/>
        </w:rPr>
        <w:t>3</w:t>
      </w:r>
      <w:r w:rsidR="00A864A5" w:rsidRPr="002E6016">
        <w:rPr>
          <w:rFonts w:asciiTheme="majorHAnsi" w:hAnsiTheme="majorHAnsi" w:cs="Arial Unicode MS"/>
          <w:lang w:val="pl-PL"/>
        </w:rPr>
        <w:t>. godine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582"/>
        <w:gridCol w:w="4674"/>
        <w:gridCol w:w="607"/>
        <w:gridCol w:w="1231"/>
        <w:gridCol w:w="1231"/>
        <w:gridCol w:w="749"/>
      </w:tblGrid>
      <w:tr w:rsidR="001F319B" w:rsidRPr="002E6016" w14:paraId="045D6ACB" w14:textId="77777777" w:rsidTr="009629F5">
        <w:trPr>
          <w:trHeight w:val="255"/>
        </w:trPr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919510C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471AEA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Potraživanja za prihode poslovanja (šifre 161 do 163 + 164 do 168-169)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1E06FE1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A30E1BB" w14:textId="081D2EEF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65.788,59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050985B" w14:textId="0D7A702C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70.299,73</w:t>
            </w:r>
          </w:p>
        </w:tc>
        <w:tc>
          <w:tcPr>
            <w:tcW w:w="2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913C" w14:textId="558A5976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106,9</w:t>
            </w:r>
          </w:p>
        </w:tc>
      </w:tr>
      <w:tr w:rsidR="001F319B" w:rsidRPr="002E6016" w14:paraId="257A6EF7" w14:textId="77777777" w:rsidTr="009629F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ED68DE5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80E3ABE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Potraživanja za prihode od prodaje proizvoda i robe te pruženih usluga i za povrat po protestiranim jamstvima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4F07FD6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651567" w14:textId="2FA564C3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39,95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5F2D009" w14:textId="531EB147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678,45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A4E9" w14:textId="5B83E24F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-</w:t>
            </w:r>
          </w:p>
        </w:tc>
      </w:tr>
      <w:tr w:rsidR="001F319B" w:rsidRPr="002E6016" w14:paraId="3EA65882" w14:textId="77777777" w:rsidTr="009629F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FFB7EB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3FA96F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253D2DA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4CCD2A2" w14:textId="2F56000A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65.748,04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0B957BB" w14:textId="28BD3134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69.621,28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9AB1" w14:textId="6A236BD9" w:rsidR="001F319B" w:rsidRPr="002E6016" w:rsidRDefault="009629F5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105,9</w:t>
            </w:r>
          </w:p>
        </w:tc>
      </w:tr>
    </w:tbl>
    <w:p w14:paraId="465F7659" w14:textId="77777777" w:rsidR="001F319B" w:rsidRDefault="001F319B" w:rsidP="00583E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b/>
          <w:lang w:val="pl-PL"/>
        </w:rPr>
      </w:pPr>
    </w:p>
    <w:p w14:paraId="0E9E55C3" w14:textId="4DE2679B" w:rsidR="00A864A5" w:rsidRPr="002E6016" w:rsidRDefault="00A864A5" w:rsidP="00583E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t>Pozicija 16</w:t>
      </w:r>
      <w:r w:rsidRPr="002E6016">
        <w:rPr>
          <w:rFonts w:asciiTheme="majorHAnsi" w:hAnsiTheme="majorHAnsi" w:cs="Arial Unicode MS"/>
          <w:lang w:val="pl-PL"/>
        </w:rPr>
        <w:t xml:space="preserve"> </w:t>
      </w:r>
      <w:r w:rsidR="005D27C8" w:rsidRPr="002E6016">
        <w:rPr>
          <w:rFonts w:asciiTheme="majorHAnsi" w:hAnsiTheme="majorHAnsi" w:cs="Arial Unicode MS"/>
          <w:lang w:val="pl-PL"/>
        </w:rPr>
        <w:t>–</w:t>
      </w:r>
      <w:r w:rsidRPr="002E6016">
        <w:rPr>
          <w:rFonts w:asciiTheme="majorHAnsi" w:hAnsiTheme="majorHAnsi" w:cs="Arial Unicode MS"/>
          <w:lang w:val="pl-PL"/>
        </w:rPr>
        <w:t xml:space="preserve"> </w:t>
      </w:r>
      <w:r w:rsidR="0035592C" w:rsidRPr="002E6016">
        <w:rPr>
          <w:rFonts w:asciiTheme="majorHAnsi" w:hAnsiTheme="majorHAnsi" w:cs="Arial Unicode MS"/>
          <w:lang w:val="pl-PL"/>
        </w:rPr>
        <w:t xml:space="preserve">Potraživanje za prihode poslovanja više je za </w:t>
      </w:r>
      <w:r w:rsidR="009114F3">
        <w:rPr>
          <w:rFonts w:asciiTheme="majorHAnsi" w:hAnsiTheme="majorHAnsi" w:cs="Arial Unicode MS"/>
          <w:lang w:val="pl-PL"/>
        </w:rPr>
        <w:t xml:space="preserve">6,9 </w:t>
      </w:r>
      <w:r w:rsidR="0035592C" w:rsidRPr="002E6016">
        <w:rPr>
          <w:rFonts w:asciiTheme="majorHAnsi" w:hAnsiTheme="majorHAnsi" w:cs="Arial Unicode MS"/>
          <w:lang w:val="pl-PL"/>
        </w:rPr>
        <w:t>% u odnosu na prethodno izvještajno razdoblje jer u 202</w:t>
      </w:r>
      <w:r w:rsidR="001F319B">
        <w:rPr>
          <w:rFonts w:asciiTheme="majorHAnsi" w:hAnsiTheme="majorHAnsi" w:cs="Arial Unicode MS"/>
          <w:lang w:val="pl-PL"/>
        </w:rPr>
        <w:t>3</w:t>
      </w:r>
      <w:r w:rsidR="0035592C" w:rsidRPr="002E6016">
        <w:rPr>
          <w:rFonts w:asciiTheme="majorHAnsi" w:hAnsiTheme="majorHAnsi" w:cs="Arial Unicode MS"/>
          <w:lang w:val="pl-PL"/>
        </w:rPr>
        <w:t>. godini nisu u cijelosti utrošena sredstva</w:t>
      </w:r>
      <w:r w:rsidR="009114F3">
        <w:rPr>
          <w:rFonts w:asciiTheme="majorHAnsi" w:hAnsiTheme="majorHAnsi" w:cs="Arial Unicode MS"/>
          <w:lang w:val="pl-PL"/>
        </w:rPr>
        <w:t xml:space="preserve"> od pomoći inozemnih vlada</w:t>
      </w:r>
      <w:r w:rsidR="00F22E23" w:rsidRPr="002E6016">
        <w:rPr>
          <w:rFonts w:asciiTheme="majorHAnsi" w:hAnsiTheme="majorHAnsi" w:cs="Arial Unicode MS"/>
          <w:lang w:val="pl-PL"/>
        </w:rPr>
        <w:t>.</w:t>
      </w:r>
      <w:r w:rsidR="0099221C" w:rsidRPr="002E6016">
        <w:rPr>
          <w:rFonts w:asciiTheme="majorHAnsi" w:hAnsiTheme="majorHAnsi" w:cs="Arial Unicode MS"/>
          <w:lang w:val="pl-PL"/>
        </w:rPr>
        <w:t xml:space="preserve"> </w:t>
      </w:r>
    </w:p>
    <w:p w14:paraId="6B4CC7D8" w14:textId="77777777" w:rsidR="00BE0FEA" w:rsidRDefault="00BE0FEA" w:rsidP="00BE0FEA">
      <w:pPr>
        <w:spacing w:after="0" w:line="240" w:lineRule="auto"/>
        <w:rPr>
          <w:rStyle w:val="Naglaeno"/>
          <w:rFonts w:asciiTheme="majorHAnsi" w:hAnsiTheme="majorHAnsi"/>
          <w:highlight w:val="lightGray"/>
        </w:rPr>
      </w:pPr>
    </w:p>
    <w:p w14:paraId="172F2286" w14:textId="77777777" w:rsidR="004F1AC3" w:rsidRDefault="004F1AC3" w:rsidP="00BE0FEA">
      <w:pPr>
        <w:spacing w:after="0" w:line="240" w:lineRule="auto"/>
        <w:rPr>
          <w:rStyle w:val="Naglaeno"/>
          <w:rFonts w:asciiTheme="majorHAnsi" w:hAnsiTheme="majorHAnsi"/>
          <w:highlight w:val="lightGray"/>
        </w:rPr>
      </w:pPr>
    </w:p>
    <w:p w14:paraId="326DE2B4" w14:textId="77777777" w:rsidR="004F1AC3" w:rsidRDefault="004F1AC3" w:rsidP="00BE0FEA">
      <w:pPr>
        <w:spacing w:after="0" w:line="240" w:lineRule="auto"/>
        <w:rPr>
          <w:rStyle w:val="Naglaeno"/>
          <w:rFonts w:asciiTheme="majorHAnsi" w:hAnsiTheme="majorHAnsi"/>
          <w:highlight w:val="lightGray"/>
        </w:rPr>
      </w:pPr>
    </w:p>
    <w:p w14:paraId="369B5225" w14:textId="77777777" w:rsidR="004F1AC3" w:rsidRPr="002E6016" w:rsidRDefault="004F1AC3" w:rsidP="00BE0FEA">
      <w:pPr>
        <w:spacing w:after="0" w:line="240" w:lineRule="auto"/>
        <w:rPr>
          <w:rStyle w:val="Naglaeno"/>
          <w:rFonts w:asciiTheme="majorHAnsi" w:hAnsiTheme="majorHAnsi"/>
          <w:highlight w:val="lightGray"/>
        </w:rPr>
      </w:pPr>
    </w:p>
    <w:p w14:paraId="22D4101E" w14:textId="77777777" w:rsidR="009754D8" w:rsidRPr="002E6016" w:rsidRDefault="009754D8" w:rsidP="00520AE1">
      <w:pPr>
        <w:spacing w:after="0" w:line="240" w:lineRule="auto"/>
        <w:jc w:val="both"/>
        <w:rPr>
          <w:rFonts w:asciiTheme="majorHAnsi" w:hAnsiTheme="majorHAnsi" w:cs="Arial Unicode MS"/>
          <w:lang w:val="pl-PL"/>
        </w:rPr>
      </w:pPr>
    </w:p>
    <w:p w14:paraId="3C7B0A04" w14:textId="77777777" w:rsidR="00140ABC" w:rsidRPr="002E6016" w:rsidRDefault="00CD0C19" w:rsidP="00140ABC">
      <w:pPr>
        <w:pStyle w:val="Brojevi"/>
        <w:numPr>
          <w:ilvl w:val="1"/>
          <w:numId w:val="1"/>
        </w:numPr>
        <w:spacing w:line="240" w:lineRule="auto"/>
        <w:jc w:val="both"/>
        <w:rPr>
          <w:rFonts w:asciiTheme="majorHAnsi" w:hAnsiTheme="majorHAnsi" w:cs="Arial Unicode MS"/>
          <w:b/>
          <w:bCs/>
        </w:rPr>
      </w:pPr>
      <w:r w:rsidRPr="002E6016">
        <w:rPr>
          <w:rStyle w:val="Naglaeno"/>
          <w:rFonts w:asciiTheme="majorHAnsi" w:hAnsiTheme="majorHAnsi" w:cs="Arial Unicode MS"/>
        </w:rPr>
        <w:t>Bilješka uz poziciju 2</w:t>
      </w:r>
      <w:r w:rsidR="00140ABC" w:rsidRPr="002E6016">
        <w:rPr>
          <w:rStyle w:val="Naglaeno"/>
          <w:rFonts w:asciiTheme="majorHAnsi" w:hAnsiTheme="majorHAnsi" w:cs="Arial Unicode MS"/>
        </w:rPr>
        <w:t xml:space="preserve"> – Obveze</w:t>
      </w:r>
      <w:r w:rsidR="00140ABC" w:rsidRPr="002E6016">
        <w:rPr>
          <w:rFonts w:asciiTheme="majorHAnsi" w:hAnsiTheme="majorHAnsi" w:cs="Arial Unicode MS"/>
          <w:highlight w:val="yellow"/>
          <w:lang w:val="pl-PL"/>
        </w:rPr>
        <w:t xml:space="preserve"> </w:t>
      </w:r>
    </w:p>
    <w:p w14:paraId="573C215B" w14:textId="0A774695" w:rsidR="00ED188C" w:rsidRPr="002E6016" w:rsidRDefault="001D5698" w:rsidP="001D5698">
      <w:pPr>
        <w:spacing w:after="0" w:line="240" w:lineRule="auto"/>
        <w:jc w:val="both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 xml:space="preserve">Ukupne obveze u razredu 2 </w:t>
      </w:r>
      <w:r w:rsidR="008201CC">
        <w:rPr>
          <w:rFonts w:asciiTheme="majorHAnsi" w:hAnsiTheme="majorHAnsi" w:cs="Arial Unicode MS"/>
          <w:lang w:val="pl-PL"/>
        </w:rPr>
        <w:t>povećane su za 14,4</w:t>
      </w:r>
      <w:r w:rsidRPr="002E6016">
        <w:rPr>
          <w:rFonts w:asciiTheme="majorHAnsi" w:hAnsiTheme="majorHAnsi" w:cs="Arial Unicode MS"/>
          <w:lang w:val="pl-PL"/>
        </w:rPr>
        <w:t xml:space="preserve"> % </w:t>
      </w:r>
      <w:r w:rsidR="00552890" w:rsidRPr="002E6016">
        <w:rPr>
          <w:rFonts w:asciiTheme="majorHAnsi" w:hAnsiTheme="majorHAnsi" w:cs="Arial Unicode MS"/>
          <w:lang w:val="pl-PL"/>
        </w:rPr>
        <w:t xml:space="preserve">u odnosu na prethodnu godinu i iznose </w:t>
      </w:r>
      <w:r w:rsidR="008201CC">
        <w:rPr>
          <w:rFonts w:asciiTheme="majorHAnsi" w:hAnsiTheme="majorHAnsi" w:cs="Arial Unicode MS"/>
          <w:lang w:val="pl-PL"/>
        </w:rPr>
        <w:t xml:space="preserve">57.982,32 </w:t>
      </w:r>
      <w:r w:rsidR="00552890" w:rsidRPr="002E6016">
        <w:rPr>
          <w:rFonts w:asciiTheme="majorHAnsi" w:hAnsiTheme="majorHAnsi" w:cs="Arial Unicode MS"/>
          <w:lang w:val="pl-PL"/>
        </w:rPr>
        <w:t xml:space="preserve"> </w:t>
      </w:r>
      <w:r w:rsidR="008201CC">
        <w:rPr>
          <w:rFonts w:asciiTheme="majorHAnsi" w:hAnsiTheme="majorHAnsi" w:cs="Arial Unicode MS"/>
          <w:lang w:val="pl-PL"/>
        </w:rPr>
        <w:t>eur</w:t>
      </w:r>
      <w:r w:rsidR="00552890" w:rsidRPr="002E6016">
        <w:rPr>
          <w:rFonts w:asciiTheme="majorHAnsi" w:hAnsiTheme="majorHAnsi" w:cs="Arial Unicode MS"/>
          <w:lang w:val="pl-PL"/>
        </w:rPr>
        <w:t>. U sljedećoj tablici prikazana je struktura</w:t>
      </w:r>
      <w:r w:rsidRPr="002E6016">
        <w:rPr>
          <w:rFonts w:asciiTheme="majorHAnsi" w:hAnsiTheme="majorHAnsi" w:cs="Arial Unicode MS"/>
          <w:lang w:val="pl-PL"/>
        </w:rPr>
        <w:t xml:space="preserve"> obveza u odnosu na početak 202</w:t>
      </w:r>
      <w:r w:rsidR="001F319B">
        <w:rPr>
          <w:rFonts w:asciiTheme="majorHAnsi" w:hAnsiTheme="majorHAnsi" w:cs="Arial Unicode MS"/>
          <w:lang w:val="pl-PL"/>
        </w:rPr>
        <w:t>3</w:t>
      </w:r>
      <w:r w:rsidR="00552890" w:rsidRPr="002E6016">
        <w:rPr>
          <w:rFonts w:asciiTheme="majorHAnsi" w:hAnsiTheme="majorHAnsi" w:cs="Arial Unicode MS"/>
          <w:lang w:val="pl-PL"/>
        </w:rPr>
        <w:t xml:space="preserve">. </w:t>
      </w:r>
      <w:r w:rsidR="00596145" w:rsidRPr="002E6016">
        <w:rPr>
          <w:rFonts w:asciiTheme="majorHAnsi" w:hAnsiTheme="majorHAnsi" w:cs="Arial Unicode MS"/>
          <w:lang w:val="pl-PL"/>
        </w:rPr>
        <w:t>g</w:t>
      </w:r>
      <w:r w:rsidR="00552890" w:rsidRPr="002E6016">
        <w:rPr>
          <w:rFonts w:asciiTheme="majorHAnsi" w:hAnsiTheme="majorHAnsi" w:cs="Arial Unicode MS"/>
          <w:lang w:val="pl-PL"/>
        </w:rPr>
        <w:t>odine.</w:t>
      </w:r>
    </w:p>
    <w:p w14:paraId="38D87B19" w14:textId="77777777" w:rsidR="00834A89" w:rsidRPr="002E6016" w:rsidRDefault="00834A89" w:rsidP="002F3AD2">
      <w:pPr>
        <w:spacing w:after="0" w:line="240" w:lineRule="auto"/>
        <w:jc w:val="both"/>
        <w:rPr>
          <w:rFonts w:asciiTheme="majorHAnsi" w:hAnsiTheme="majorHAnsi" w:cs="Arial Unicode MS"/>
          <w:lang w:val="pl-PL"/>
        </w:rPr>
      </w:pPr>
    </w:p>
    <w:p w14:paraId="63F73C28" w14:textId="6305F1A5" w:rsidR="001D5698" w:rsidRPr="002E6016" w:rsidRDefault="00E54C47" w:rsidP="00F2034F">
      <w:pPr>
        <w:pStyle w:val="Brojevi"/>
        <w:tabs>
          <w:tab w:val="clear" w:pos="360"/>
        </w:tabs>
        <w:spacing w:after="0"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  <w:lang w:val="pl-PL"/>
        </w:rPr>
        <w:t xml:space="preserve">Tablica br. </w:t>
      </w:r>
      <w:r w:rsidR="00F01760">
        <w:rPr>
          <w:rFonts w:asciiTheme="majorHAnsi" w:hAnsiTheme="majorHAnsi" w:cs="Arial Unicode MS"/>
          <w:lang w:val="pl-PL"/>
        </w:rPr>
        <w:t>4</w:t>
      </w:r>
      <w:r w:rsidR="001D5698"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1F319B">
        <w:rPr>
          <w:rFonts w:asciiTheme="majorHAnsi" w:hAnsiTheme="majorHAnsi" w:cs="Arial Unicode MS"/>
          <w:lang w:val="pl-PL"/>
        </w:rPr>
        <w:t>3</w:t>
      </w:r>
      <w:r w:rsidR="001D5698" w:rsidRPr="002E6016">
        <w:rPr>
          <w:rFonts w:asciiTheme="majorHAnsi" w:hAnsiTheme="majorHAnsi" w:cs="Arial Unicode MS"/>
          <w:lang w:val="pl-PL"/>
        </w:rPr>
        <w:t>. godine</w:t>
      </w:r>
      <w:r w:rsidR="001D5698" w:rsidRPr="002E6016">
        <w:rPr>
          <w:rStyle w:val="Naglaeno"/>
          <w:rFonts w:asciiTheme="majorHAnsi" w:hAnsiTheme="majorHAnsi" w:cs="Arial Unicode M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4407"/>
        <w:gridCol w:w="738"/>
        <w:gridCol w:w="1231"/>
        <w:gridCol w:w="1231"/>
        <w:gridCol w:w="749"/>
      </w:tblGrid>
      <w:tr w:rsidR="001D5698" w:rsidRPr="002E6016" w14:paraId="15CDDAD7" w14:textId="77777777" w:rsidTr="001D5698">
        <w:trPr>
          <w:trHeight w:val="255"/>
        </w:trPr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ECBAEB6" w14:textId="77777777" w:rsidR="001D5698" w:rsidRPr="002E6016" w:rsidRDefault="001D5698" w:rsidP="001D5698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FA5057" w14:textId="77777777" w:rsidR="001D5698" w:rsidRPr="002E6016" w:rsidRDefault="001D5698" w:rsidP="001D5698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 xml:space="preserve">Obveze (šifre 23+24+25+26+29) 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BE8D360" w14:textId="77777777" w:rsidR="001D5698" w:rsidRPr="002E6016" w:rsidRDefault="001D5698" w:rsidP="001D569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E01E570" w14:textId="5D79AD13" w:rsidR="001D5698" w:rsidRPr="002E6016" w:rsidRDefault="00347152" w:rsidP="001D569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50.690,85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9CBD22D" w14:textId="73D586B8" w:rsidR="001D5698" w:rsidRPr="002E6016" w:rsidRDefault="00347152" w:rsidP="001D569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57.982,32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AF60B" w14:textId="4D2ECA46" w:rsidR="001D5698" w:rsidRPr="002E6016" w:rsidRDefault="00347152" w:rsidP="001D569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114,4</w:t>
            </w:r>
          </w:p>
        </w:tc>
      </w:tr>
      <w:tr w:rsidR="001F319B" w:rsidRPr="002E6016" w14:paraId="101EAECD" w14:textId="77777777" w:rsidTr="001F31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513197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E82C45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Obveze za rashode poslovanja (šifre 231 do 234 + 235 do 239)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3F738AB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E45DDA5" w14:textId="5572C57F" w:rsidR="001F319B" w:rsidRPr="002E6016" w:rsidRDefault="00347152" w:rsidP="0034715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45.858,20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95507F1" w14:textId="44A87EC7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49.568,42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6BEA" w14:textId="3514600B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108,1</w:t>
            </w:r>
          </w:p>
        </w:tc>
      </w:tr>
      <w:tr w:rsidR="001F319B" w:rsidRPr="002E6016" w14:paraId="0125D9F8" w14:textId="77777777" w:rsidTr="001F31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424AA32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A1EABA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Obveze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7B69BA4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37DB3A6" w14:textId="62E48A24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23.271,37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1861D5AD" w14:textId="680C7E32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23.469,82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16AD" w14:textId="0C1293A0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100,9</w:t>
            </w:r>
          </w:p>
        </w:tc>
      </w:tr>
      <w:tr w:rsidR="001F319B" w:rsidRPr="002E6016" w14:paraId="2482245C" w14:textId="77777777" w:rsidTr="001F31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427C0F5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42243E2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Obveze za materijalne rashode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1930204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FC12B89" w14:textId="6D177EFF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20.790,04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0AFDAEC" w14:textId="2B9E3EB4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23.843,67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5364" w14:textId="4F992D9C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114,7</w:t>
            </w:r>
          </w:p>
        </w:tc>
      </w:tr>
      <w:tr w:rsidR="001F319B" w:rsidRPr="002E6016" w14:paraId="550865B4" w14:textId="77777777" w:rsidTr="001F31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FB99432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771388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Obveze za financijske rashode (šifre 2341 do 2343)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C3552A6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4B08918" w14:textId="13D619A4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3880895" w14:textId="17A27588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EBB6" w14:textId="4E83AAC9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0</w:t>
            </w:r>
          </w:p>
        </w:tc>
      </w:tr>
      <w:tr w:rsidR="001F319B" w:rsidRPr="002E6016" w14:paraId="373A6333" w14:textId="77777777" w:rsidTr="001F31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329A42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54B716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Obveze za ostale financijske rashode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B008A0D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EBD045F" w14:textId="419A5228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45D5681" w14:textId="584E9A21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49DD" w14:textId="5A7BB668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0</w:t>
            </w:r>
          </w:p>
        </w:tc>
      </w:tr>
      <w:tr w:rsidR="001F319B" w:rsidRPr="002E6016" w14:paraId="2B2999A4" w14:textId="77777777" w:rsidTr="001F31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FC730B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0D64CD4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Ostale tekuće obveze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84E4711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E094026" w14:textId="7CCF28C4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1.787,04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43EEDE00" w14:textId="68754A7A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2.254,93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78AEE" w14:textId="5EA46048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126,2</w:t>
            </w:r>
          </w:p>
        </w:tc>
      </w:tr>
      <w:tr w:rsidR="001F319B" w:rsidRPr="002E6016" w14:paraId="2CD36CB8" w14:textId="77777777" w:rsidTr="001F319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F7DF7F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4610CF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Obveze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7FFB0D6" w14:textId="77777777" w:rsidR="001F319B" w:rsidRPr="002E6016" w:rsidRDefault="001F319B" w:rsidP="001F31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72FE133" w14:textId="27EA03DD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4.821,21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32DF4B1A" w14:textId="6E1A0D7B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8.414,40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FBAA" w14:textId="465642DD" w:rsidR="001F319B" w:rsidRPr="002E6016" w:rsidRDefault="00347152" w:rsidP="001F319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r-HR"/>
              </w:rPr>
            </w:pPr>
            <w:r>
              <w:rPr>
                <w:rFonts w:asciiTheme="majorHAnsi" w:eastAsia="Times New Roman" w:hAnsiTheme="majorHAnsi" w:cs="Arial"/>
                <w:lang w:eastAsia="hr-HR"/>
              </w:rPr>
              <w:t>174,5</w:t>
            </w:r>
          </w:p>
        </w:tc>
      </w:tr>
    </w:tbl>
    <w:p w14:paraId="182B9608" w14:textId="77777777" w:rsidR="001F319B" w:rsidRDefault="001F319B" w:rsidP="001D5698">
      <w:pPr>
        <w:spacing w:after="0" w:line="240" w:lineRule="auto"/>
        <w:jc w:val="both"/>
        <w:rPr>
          <w:rFonts w:asciiTheme="majorHAnsi" w:hAnsiTheme="majorHAnsi" w:cs="Arial Unicode MS"/>
          <w:b/>
          <w:lang w:val="pl-PL"/>
        </w:rPr>
      </w:pPr>
    </w:p>
    <w:p w14:paraId="7419C685" w14:textId="77777777" w:rsidR="00347152" w:rsidRDefault="00347152" w:rsidP="001D5698">
      <w:pPr>
        <w:spacing w:after="0" w:line="240" w:lineRule="auto"/>
        <w:jc w:val="both"/>
        <w:rPr>
          <w:rFonts w:asciiTheme="majorHAnsi" w:hAnsiTheme="majorHAnsi" w:cs="Arial Unicode MS"/>
          <w:b/>
          <w:lang w:val="pl-PL"/>
        </w:rPr>
      </w:pPr>
    </w:p>
    <w:p w14:paraId="72742454" w14:textId="2BEECA19" w:rsidR="001D5698" w:rsidRPr="002E6016" w:rsidRDefault="001D5698" w:rsidP="001D5698">
      <w:pPr>
        <w:spacing w:after="0" w:line="240" w:lineRule="auto"/>
        <w:jc w:val="both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t>Pozicija 2</w:t>
      </w:r>
      <w:r w:rsidRPr="002E6016">
        <w:rPr>
          <w:rFonts w:asciiTheme="majorHAnsi" w:hAnsiTheme="majorHAnsi" w:cs="Arial Unicode MS"/>
          <w:lang w:val="pl-PL"/>
        </w:rPr>
        <w:t xml:space="preserve"> – obveza za materijalne rashode viša je za </w:t>
      </w:r>
      <w:r w:rsidR="00347152">
        <w:rPr>
          <w:rFonts w:asciiTheme="majorHAnsi" w:hAnsiTheme="majorHAnsi" w:cs="Arial Unicode MS"/>
          <w:lang w:val="pl-PL"/>
        </w:rPr>
        <w:t xml:space="preserve">14,7 </w:t>
      </w:r>
      <w:r w:rsidRPr="002E6016">
        <w:rPr>
          <w:rFonts w:asciiTheme="majorHAnsi" w:hAnsiTheme="majorHAnsi" w:cs="Arial Unicode MS"/>
          <w:lang w:val="pl-PL"/>
        </w:rPr>
        <w:t xml:space="preserve">% </w:t>
      </w:r>
      <w:r w:rsidR="00074393">
        <w:rPr>
          <w:rFonts w:asciiTheme="majorHAnsi" w:hAnsiTheme="majorHAnsi" w:cs="Arial Unicode MS"/>
          <w:lang w:val="pl-PL"/>
        </w:rPr>
        <w:t xml:space="preserve">jer će značajni dio ovih obveza biti </w:t>
      </w:r>
      <w:r w:rsidRPr="002E6016">
        <w:rPr>
          <w:rFonts w:asciiTheme="majorHAnsi" w:hAnsiTheme="majorHAnsi" w:cs="Arial Unicode MS"/>
          <w:lang w:val="pl-PL"/>
        </w:rPr>
        <w:t>podmiren u  siječnju 202</w:t>
      </w:r>
      <w:r w:rsidR="00180C3E">
        <w:rPr>
          <w:rFonts w:asciiTheme="majorHAnsi" w:hAnsiTheme="majorHAnsi" w:cs="Arial Unicode MS"/>
          <w:lang w:val="pl-PL"/>
        </w:rPr>
        <w:t>4</w:t>
      </w:r>
      <w:r w:rsidRPr="002E6016">
        <w:rPr>
          <w:rFonts w:asciiTheme="majorHAnsi" w:hAnsiTheme="majorHAnsi" w:cs="Arial Unicode MS"/>
          <w:lang w:val="pl-PL"/>
        </w:rPr>
        <w:t>. godine</w:t>
      </w:r>
      <w:r w:rsidR="00F86B16" w:rsidRPr="002E6016">
        <w:rPr>
          <w:rFonts w:asciiTheme="majorHAnsi" w:hAnsiTheme="majorHAnsi" w:cs="Arial Unicode MS"/>
          <w:lang w:val="pl-PL"/>
        </w:rPr>
        <w:t>. Na dan 31.12.202</w:t>
      </w:r>
      <w:r w:rsidR="00180C3E">
        <w:rPr>
          <w:rFonts w:asciiTheme="majorHAnsi" w:hAnsiTheme="majorHAnsi" w:cs="Arial Unicode MS"/>
          <w:lang w:val="pl-PL"/>
        </w:rPr>
        <w:t>3</w:t>
      </w:r>
      <w:r w:rsidR="00F86B16" w:rsidRPr="002E6016">
        <w:rPr>
          <w:rFonts w:asciiTheme="majorHAnsi" w:hAnsiTheme="majorHAnsi" w:cs="Arial Unicode MS"/>
          <w:lang w:val="pl-PL"/>
        </w:rPr>
        <w:t xml:space="preserve"> godine na računu 239 evidentirana je i obveza za PDV s dospijećem u mjesecu siječnju 202</w:t>
      </w:r>
      <w:r w:rsidR="00180C3E">
        <w:rPr>
          <w:rFonts w:asciiTheme="majorHAnsi" w:hAnsiTheme="majorHAnsi" w:cs="Arial Unicode MS"/>
          <w:lang w:val="pl-PL"/>
        </w:rPr>
        <w:t>4</w:t>
      </w:r>
      <w:r w:rsidR="00F86B16" w:rsidRPr="002E6016">
        <w:rPr>
          <w:rFonts w:asciiTheme="majorHAnsi" w:hAnsiTheme="majorHAnsi" w:cs="Arial Unicode MS"/>
          <w:lang w:val="pl-PL"/>
        </w:rPr>
        <w:t>. godine, a na računu 24 obvez</w:t>
      </w:r>
      <w:r w:rsidR="00074393">
        <w:rPr>
          <w:rFonts w:asciiTheme="majorHAnsi" w:hAnsiTheme="majorHAnsi" w:cs="Arial Unicode MS"/>
          <w:lang w:val="pl-PL"/>
        </w:rPr>
        <w:t>e</w:t>
      </w:r>
      <w:r w:rsidR="00F86B16" w:rsidRPr="002E6016">
        <w:rPr>
          <w:rFonts w:asciiTheme="majorHAnsi" w:hAnsiTheme="majorHAnsi" w:cs="Arial Unicode MS"/>
          <w:lang w:val="pl-PL"/>
        </w:rPr>
        <w:t xml:space="preserve"> za otkup umjetnina </w:t>
      </w:r>
      <w:r w:rsidR="00074393">
        <w:rPr>
          <w:rFonts w:asciiTheme="majorHAnsi" w:hAnsiTheme="majorHAnsi" w:cs="Arial Unicode MS"/>
          <w:lang w:val="pl-PL"/>
        </w:rPr>
        <w:t xml:space="preserve"> i nabavu opreme </w:t>
      </w:r>
      <w:r w:rsidR="00F86B16" w:rsidRPr="002E6016">
        <w:rPr>
          <w:rFonts w:asciiTheme="majorHAnsi" w:hAnsiTheme="majorHAnsi" w:cs="Arial Unicode MS"/>
          <w:lang w:val="pl-PL"/>
        </w:rPr>
        <w:t>koj</w:t>
      </w:r>
      <w:r w:rsidR="00074393">
        <w:rPr>
          <w:rFonts w:asciiTheme="majorHAnsi" w:hAnsiTheme="majorHAnsi" w:cs="Arial Unicode MS"/>
          <w:lang w:val="pl-PL"/>
        </w:rPr>
        <w:t>e će</w:t>
      </w:r>
      <w:r w:rsidR="00F86B16" w:rsidRPr="002E6016">
        <w:rPr>
          <w:rFonts w:asciiTheme="majorHAnsi" w:hAnsiTheme="majorHAnsi" w:cs="Arial Unicode MS"/>
          <w:lang w:val="pl-PL"/>
        </w:rPr>
        <w:t xml:space="preserve"> također </w:t>
      </w:r>
      <w:r w:rsidR="00074393">
        <w:rPr>
          <w:rFonts w:asciiTheme="majorHAnsi" w:hAnsiTheme="majorHAnsi" w:cs="Arial Unicode MS"/>
          <w:lang w:val="pl-PL"/>
        </w:rPr>
        <w:t xml:space="preserve">biti podmirene u </w:t>
      </w:r>
      <w:r w:rsidR="00F86B16" w:rsidRPr="002E6016">
        <w:rPr>
          <w:rFonts w:asciiTheme="majorHAnsi" w:hAnsiTheme="majorHAnsi" w:cs="Arial Unicode MS"/>
          <w:lang w:val="pl-PL"/>
        </w:rPr>
        <w:t>siječnju 202</w:t>
      </w:r>
      <w:r w:rsidR="00180C3E">
        <w:rPr>
          <w:rFonts w:asciiTheme="majorHAnsi" w:hAnsiTheme="majorHAnsi" w:cs="Arial Unicode MS"/>
          <w:lang w:val="pl-PL"/>
        </w:rPr>
        <w:t>4</w:t>
      </w:r>
      <w:r w:rsidR="00F86B16" w:rsidRPr="002E6016">
        <w:rPr>
          <w:rFonts w:asciiTheme="majorHAnsi" w:hAnsiTheme="majorHAnsi" w:cs="Arial Unicode MS"/>
          <w:lang w:val="pl-PL"/>
        </w:rPr>
        <w:t xml:space="preserve">. </w:t>
      </w:r>
      <w:r w:rsidR="004B445D" w:rsidRPr="002E6016">
        <w:rPr>
          <w:rFonts w:asciiTheme="majorHAnsi" w:hAnsiTheme="majorHAnsi" w:cs="Arial Unicode MS"/>
          <w:lang w:val="pl-PL"/>
        </w:rPr>
        <w:t>g</w:t>
      </w:r>
      <w:r w:rsidR="00F86B16" w:rsidRPr="002E6016">
        <w:rPr>
          <w:rFonts w:asciiTheme="majorHAnsi" w:hAnsiTheme="majorHAnsi" w:cs="Arial Unicode MS"/>
          <w:lang w:val="pl-PL"/>
        </w:rPr>
        <w:t>odine</w:t>
      </w:r>
      <w:r w:rsidR="00E27F4E" w:rsidRPr="002E6016">
        <w:rPr>
          <w:rFonts w:asciiTheme="majorHAnsi" w:hAnsiTheme="majorHAnsi" w:cs="Arial Unicode MS"/>
          <w:lang w:val="pl-PL"/>
        </w:rPr>
        <w:t>.</w:t>
      </w:r>
    </w:p>
    <w:p w14:paraId="7A43A075" w14:textId="77777777" w:rsidR="00F95391" w:rsidRDefault="00F95391" w:rsidP="00992464">
      <w:pPr>
        <w:spacing w:after="0" w:line="240" w:lineRule="auto"/>
        <w:jc w:val="both"/>
        <w:rPr>
          <w:rFonts w:asciiTheme="majorHAnsi" w:hAnsiTheme="majorHAnsi" w:cs="Arial Unicode MS"/>
          <w:bCs/>
        </w:rPr>
      </w:pPr>
    </w:p>
    <w:p w14:paraId="247BCFAA" w14:textId="77777777" w:rsidR="00F31BC6" w:rsidRPr="002E6016" w:rsidRDefault="00F31BC6" w:rsidP="00F31BC6">
      <w:pPr>
        <w:spacing w:after="0" w:line="240" w:lineRule="auto"/>
        <w:jc w:val="both"/>
        <w:rPr>
          <w:rFonts w:asciiTheme="majorHAnsi" w:hAnsiTheme="majorHAnsi" w:cs="Arial Unicode MS"/>
          <w:bCs/>
        </w:rPr>
      </w:pPr>
    </w:p>
    <w:p w14:paraId="3CDA822D" w14:textId="77777777" w:rsidR="00F31BC6" w:rsidRPr="002E6016" w:rsidRDefault="00F31BC6" w:rsidP="00F31BC6">
      <w:pPr>
        <w:spacing w:after="0" w:line="240" w:lineRule="auto"/>
        <w:jc w:val="both"/>
        <w:rPr>
          <w:rStyle w:val="Naglaeno"/>
          <w:rFonts w:asciiTheme="majorHAnsi" w:hAnsiTheme="majorHAnsi" w:cs="Arial Unicode MS"/>
        </w:rPr>
      </w:pPr>
    </w:p>
    <w:p w14:paraId="25C0D4E3" w14:textId="77777777" w:rsidR="00187393" w:rsidRPr="002E6016" w:rsidRDefault="00187393" w:rsidP="00140ABC">
      <w:pPr>
        <w:pStyle w:val="Brojevi"/>
        <w:numPr>
          <w:ilvl w:val="0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>BILJEŠKE UZ IZVJEŠTAJ O PRIHODIMA I RASHODIMA, PRIMICIMA I IZDACIMA</w:t>
      </w:r>
    </w:p>
    <w:p w14:paraId="71B3C873" w14:textId="77777777" w:rsidR="00441EE7" w:rsidRPr="002E6016" w:rsidRDefault="00441EE7" w:rsidP="00342A57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  <w:bCs w:val="0"/>
        </w:rPr>
      </w:pPr>
      <w:r w:rsidRPr="002E6016">
        <w:rPr>
          <w:rStyle w:val="Naglaeno"/>
          <w:rFonts w:asciiTheme="majorHAnsi" w:hAnsiTheme="majorHAnsi" w:cs="Arial Unicode MS"/>
          <w:b w:val="0"/>
          <w:bCs w:val="0"/>
        </w:rPr>
        <w:t>Prema članku 15. Pravilnika u Bilješkama uz Izvještaj o prihodima i rashodima, primicima i izdacima potrebno je navesti razloge zbog kojih je došlo do većih odstupanja od ostvarenja u izvještajnom razdoblju prethodne godine.</w:t>
      </w:r>
    </w:p>
    <w:p w14:paraId="2B721DEA" w14:textId="77777777" w:rsidR="00D61D57" w:rsidRPr="002E6016" w:rsidRDefault="00D61D57">
      <w:pPr>
        <w:spacing w:after="0" w:line="240" w:lineRule="auto"/>
        <w:rPr>
          <w:rStyle w:val="Naglaeno"/>
          <w:rFonts w:asciiTheme="majorHAnsi" w:hAnsiTheme="majorHAnsi" w:cs="Arial Unicode MS"/>
          <w:bCs w:val="0"/>
        </w:rPr>
      </w:pPr>
    </w:p>
    <w:p w14:paraId="53F2610A" w14:textId="77777777" w:rsidR="000D40AC" w:rsidRPr="002E6016" w:rsidRDefault="000D40AC" w:rsidP="00140ABC">
      <w:pPr>
        <w:pStyle w:val="Brojevi"/>
        <w:numPr>
          <w:ilvl w:val="1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  <w:bCs w:val="0"/>
        </w:rPr>
      </w:pPr>
      <w:r w:rsidRPr="002E6016">
        <w:rPr>
          <w:rStyle w:val="Naglaeno"/>
          <w:rFonts w:asciiTheme="majorHAnsi" w:hAnsiTheme="majorHAnsi" w:cs="Arial Unicode MS"/>
          <w:bCs w:val="0"/>
        </w:rPr>
        <w:t>Prihodi poslovanja</w:t>
      </w:r>
    </w:p>
    <w:p w14:paraId="14819DF8" w14:textId="2936E662" w:rsidR="0009754B" w:rsidRPr="002E6016" w:rsidRDefault="0009754B" w:rsidP="00E93245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  <w:bCs w:val="0"/>
        </w:rPr>
      </w:pPr>
      <w:r w:rsidRPr="002E6016">
        <w:rPr>
          <w:rStyle w:val="Naglaeno"/>
          <w:rFonts w:asciiTheme="majorHAnsi" w:hAnsiTheme="majorHAnsi" w:cs="Arial Unicode MS"/>
          <w:b w:val="0"/>
          <w:bCs w:val="0"/>
        </w:rPr>
        <w:t xml:space="preserve">Prihodi poslovanja </w:t>
      </w:r>
      <w:r w:rsidR="00600190">
        <w:rPr>
          <w:rStyle w:val="Naglaeno"/>
          <w:rFonts w:asciiTheme="majorHAnsi" w:hAnsiTheme="majorHAnsi" w:cs="Arial Unicode MS"/>
          <w:b w:val="0"/>
          <w:bCs w:val="0"/>
        </w:rPr>
        <w:t>niži</w:t>
      </w:r>
      <w:r w:rsidRPr="002E6016">
        <w:rPr>
          <w:rStyle w:val="Naglaeno"/>
          <w:rFonts w:asciiTheme="majorHAnsi" w:hAnsiTheme="majorHAnsi" w:cs="Arial Unicode MS"/>
          <w:b w:val="0"/>
          <w:bCs w:val="0"/>
        </w:rPr>
        <w:t xml:space="preserve"> su za </w:t>
      </w:r>
      <w:r w:rsidR="00600190">
        <w:rPr>
          <w:rStyle w:val="Naglaeno"/>
          <w:rFonts w:asciiTheme="majorHAnsi" w:hAnsiTheme="majorHAnsi" w:cs="Arial Unicode MS"/>
          <w:b w:val="0"/>
          <w:bCs w:val="0"/>
        </w:rPr>
        <w:t xml:space="preserve">15 </w:t>
      </w:r>
      <w:r w:rsidRPr="002E6016">
        <w:rPr>
          <w:rStyle w:val="Naglaeno"/>
          <w:rFonts w:asciiTheme="majorHAnsi" w:hAnsiTheme="majorHAnsi" w:cs="Arial Unicode MS"/>
          <w:b w:val="0"/>
          <w:bCs w:val="0"/>
        </w:rPr>
        <w:t>% u odnosu na prethodno izvještajno razdoblje.</w:t>
      </w:r>
    </w:p>
    <w:p w14:paraId="4B95E4B2" w14:textId="7FB88D9D" w:rsidR="00FC6669" w:rsidRPr="002E6016" w:rsidRDefault="00FC6669" w:rsidP="00FC6669">
      <w:pPr>
        <w:pStyle w:val="Brojevi"/>
        <w:tabs>
          <w:tab w:val="clear" w:pos="360"/>
        </w:tabs>
        <w:spacing w:after="0"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  <w:lang w:val="pl-PL"/>
        </w:rPr>
        <w:t>Tablic</w:t>
      </w:r>
      <w:r w:rsidR="00E54C47" w:rsidRPr="002E6016">
        <w:rPr>
          <w:rFonts w:asciiTheme="majorHAnsi" w:hAnsiTheme="majorHAnsi" w:cs="Arial Unicode MS"/>
          <w:lang w:val="pl-PL"/>
        </w:rPr>
        <w:t xml:space="preserve">a br. </w:t>
      </w:r>
      <w:r w:rsidR="00F01760">
        <w:rPr>
          <w:rFonts w:asciiTheme="majorHAnsi" w:hAnsiTheme="majorHAnsi" w:cs="Arial Unicode MS"/>
          <w:lang w:val="pl-PL"/>
        </w:rPr>
        <w:t>5</w:t>
      </w:r>
      <w:r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AC7DDC">
        <w:rPr>
          <w:rFonts w:asciiTheme="majorHAnsi" w:hAnsiTheme="majorHAnsi" w:cs="Arial Unicode MS"/>
          <w:lang w:val="pl-PL"/>
        </w:rPr>
        <w:t>3</w:t>
      </w:r>
      <w:r w:rsidRPr="002E6016">
        <w:rPr>
          <w:rFonts w:asciiTheme="majorHAnsi" w:hAnsiTheme="majorHAnsi" w:cs="Arial Unicode MS"/>
          <w:lang w:val="pl-PL"/>
        </w:rPr>
        <w:t>. godine</w:t>
      </w:r>
      <w:r w:rsidRPr="002E6016">
        <w:rPr>
          <w:rStyle w:val="Naglaeno"/>
          <w:rFonts w:asciiTheme="majorHAnsi" w:hAnsiTheme="majorHAnsi" w:cs="Arial Unicode MS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88"/>
        <w:gridCol w:w="4416"/>
        <w:gridCol w:w="720"/>
        <w:gridCol w:w="1196"/>
        <w:gridCol w:w="1196"/>
        <w:gridCol w:w="849"/>
      </w:tblGrid>
      <w:tr w:rsidR="00FC6669" w:rsidRPr="002E6016" w14:paraId="176DFC67" w14:textId="77777777" w:rsidTr="00FC6669">
        <w:trPr>
          <w:trHeight w:val="480"/>
        </w:trPr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07363F2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CE083D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Pomoći iz inozemstva i od subjekata unutar općeg proračuna (šifre 631+632+633+634+635+636+637+638+639)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C1EF761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B0541BE" w14:textId="2070F6A8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63.356,54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3B7F975" w14:textId="606A5C6B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54.413,89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3E9B267" w14:textId="0FBE277B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85,9</w:t>
            </w:r>
          </w:p>
        </w:tc>
      </w:tr>
      <w:tr w:rsidR="00FC6669" w:rsidRPr="002E6016" w14:paraId="331FBFCF" w14:textId="77777777" w:rsidTr="00FC66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178ACDE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8CBC5B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Pomoći od inozemnih vlada (šifre 6311+6312)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B22C4B3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FE0F878" w14:textId="4B0BA3D6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2.589,66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4A8ED95" w14:textId="0F4C6C4F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FAF4CBC" w14:textId="69F7B213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714,40</w:t>
            </w:r>
          </w:p>
        </w:tc>
      </w:tr>
      <w:tr w:rsidR="00FC6669" w:rsidRPr="002E6016" w14:paraId="126864DB" w14:textId="77777777" w:rsidTr="00FC66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40E373F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06A5DEE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Tekuće pomoći od inozemnih vlada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BA23878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95D3898" w14:textId="752AAFFE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2.589,66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85119BB" w14:textId="798D0C5A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A54CDD0" w14:textId="29344490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714,40</w:t>
            </w:r>
          </w:p>
        </w:tc>
      </w:tr>
      <w:tr w:rsidR="00FC6669" w:rsidRPr="002E6016" w14:paraId="2EAFD1DC" w14:textId="77777777" w:rsidTr="00FC666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9F1D331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D3FCA07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Pomoći od međunarodnih organizacija te institucija i tijela EU (šifre 6321 do 6324)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3365677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6A010F7" w14:textId="1ECD632C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30.911,95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5B77F6A" w14:textId="34AC36EF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B9FDB61" w14:textId="77777777" w:rsidR="00FC6669" w:rsidRPr="002E6016" w:rsidRDefault="00FC6669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-</w:t>
            </w:r>
          </w:p>
        </w:tc>
      </w:tr>
      <w:tr w:rsidR="00FC6669" w:rsidRPr="002E6016" w14:paraId="23BEC01D" w14:textId="77777777" w:rsidTr="00FC66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A12B28D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lastRenderedPageBreak/>
              <w:t>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588598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Tekuće pomoći od međunarodnih organizacija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109DECE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2B53C5C" w14:textId="741CEE5D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7.936,66</w:t>
            </w:r>
            <w:r w:rsidR="00FC6669"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DD95FC0" w14:textId="6CFD5EE5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73B29C9" w14:textId="77777777" w:rsidR="00FC6669" w:rsidRPr="002E6016" w:rsidRDefault="00FC6669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-</w:t>
            </w:r>
          </w:p>
        </w:tc>
      </w:tr>
      <w:tr w:rsidR="00FC6669" w:rsidRPr="002E6016" w14:paraId="71C019FB" w14:textId="77777777" w:rsidTr="00FC66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7DCE5EF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06DF404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Tekuće pomoći od institucija i tijela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5371066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C7CF5D2" w14:textId="4EEF6293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22.983,29</w:t>
            </w:r>
            <w:r w:rsidR="00FC6669"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0EF27D3" w14:textId="5FE3FED5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1D77568" w14:textId="77777777" w:rsidR="00FC6669" w:rsidRPr="002E6016" w:rsidRDefault="00FC6669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-</w:t>
            </w:r>
          </w:p>
        </w:tc>
      </w:tr>
      <w:tr w:rsidR="00FC6669" w:rsidRPr="002E6016" w14:paraId="5ED44B37" w14:textId="77777777" w:rsidTr="00FC666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1B199A8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560BC64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Pomoći proračunskim korisnicima iz proračuna koji im nije nadležan (šifre 6361+6362)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B2813A2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B85F662" w14:textId="0D1BC44C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29.846,93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D49E0D9" w14:textId="7FE3CD3A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35.913,89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3643B71B" w14:textId="2B82CDAD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120,3</w:t>
            </w:r>
          </w:p>
        </w:tc>
      </w:tr>
      <w:tr w:rsidR="00FC6669" w:rsidRPr="002E6016" w14:paraId="38AC2504" w14:textId="77777777" w:rsidTr="00FC666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15676F8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1EB07B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D6534DA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EA964B1" w14:textId="2047AC17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23.210,70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3889772" w14:textId="5C0EDB3D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35.913,89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A26AC47" w14:textId="66A51B6C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154,7</w:t>
            </w:r>
          </w:p>
        </w:tc>
      </w:tr>
      <w:tr w:rsidR="00FC6669" w:rsidRPr="002E6016" w14:paraId="0FB2407C" w14:textId="77777777" w:rsidTr="00FC666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F14E2CB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4D6582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73BE4F2" w14:textId="77777777" w:rsidR="00FC6669" w:rsidRPr="002E6016" w:rsidRDefault="00FC6669" w:rsidP="00FC666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FCB0502" w14:textId="52E96495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6.636,14</w:t>
            </w:r>
            <w:r w:rsidR="00FC6669"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A8C098D" w14:textId="5EC48856" w:rsidR="00FC6669" w:rsidRPr="002E6016" w:rsidRDefault="00E2302D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9572850" w14:textId="77777777" w:rsidR="00FC6669" w:rsidRPr="002E6016" w:rsidRDefault="00FC6669" w:rsidP="00FC666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-</w:t>
            </w:r>
          </w:p>
        </w:tc>
      </w:tr>
    </w:tbl>
    <w:p w14:paraId="3F7BD94D" w14:textId="77777777" w:rsidR="00E2302D" w:rsidRDefault="00E2302D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b/>
          <w:lang w:val="pl-PL"/>
        </w:rPr>
      </w:pPr>
    </w:p>
    <w:p w14:paraId="44608A19" w14:textId="590D13E4" w:rsidR="00A504CB" w:rsidRPr="002E6016" w:rsidRDefault="00731DFC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t>Pozicija 63</w:t>
      </w:r>
      <w:r w:rsidR="00F84305" w:rsidRPr="002E6016">
        <w:rPr>
          <w:rFonts w:asciiTheme="majorHAnsi" w:hAnsiTheme="majorHAnsi" w:cs="Arial Unicode MS"/>
          <w:lang w:val="pl-PL"/>
        </w:rPr>
        <w:t xml:space="preserve"> – </w:t>
      </w:r>
      <w:r w:rsidRPr="002E6016">
        <w:rPr>
          <w:rFonts w:asciiTheme="majorHAnsi" w:hAnsiTheme="majorHAnsi" w:cs="Arial Unicode MS"/>
          <w:lang w:val="pl-PL"/>
        </w:rPr>
        <w:t xml:space="preserve">Pomoći </w:t>
      </w:r>
      <w:r w:rsidR="00A504CB" w:rsidRPr="002E6016">
        <w:rPr>
          <w:rFonts w:asciiTheme="majorHAnsi" w:hAnsiTheme="majorHAnsi" w:cs="Arial Unicode MS"/>
          <w:lang w:val="pl-PL"/>
        </w:rPr>
        <w:t>iz</w:t>
      </w:r>
      <w:r w:rsidR="008A495F" w:rsidRPr="002E6016">
        <w:rPr>
          <w:rFonts w:asciiTheme="majorHAnsi" w:hAnsiTheme="majorHAnsi" w:cs="Arial Unicode MS"/>
          <w:lang w:val="pl-PL"/>
        </w:rPr>
        <w:t xml:space="preserve"> inozemstva i od subjekata unut</w:t>
      </w:r>
      <w:r w:rsidR="00A504CB" w:rsidRPr="002E6016">
        <w:rPr>
          <w:rFonts w:asciiTheme="majorHAnsi" w:hAnsiTheme="majorHAnsi" w:cs="Arial Unicode MS"/>
          <w:lang w:val="pl-PL"/>
        </w:rPr>
        <w:t>a</w:t>
      </w:r>
      <w:r w:rsidR="008A495F" w:rsidRPr="002E6016">
        <w:rPr>
          <w:rFonts w:asciiTheme="majorHAnsi" w:hAnsiTheme="majorHAnsi" w:cs="Arial Unicode MS"/>
          <w:lang w:val="pl-PL"/>
        </w:rPr>
        <w:t>r</w:t>
      </w:r>
      <w:r w:rsidR="00A504CB" w:rsidRPr="002E6016">
        <w:rPr>
          <w:rFonts w:asciiTheme="majorHAnsi" w:hAnsiTheme="majorHAnsi" w:cs="Arial Unicode MS"/>
          <w:lang w:val="pl-PL"/>
        </w:rPr>
        <w:t xml:space="preserve"> općeg proračuna </w:t>
      </w:r>
      <w:r w:rsidR="00E2302D">
        <w:rPr>
          <w:rFonts w:asciiTheme="majorHAnsi" w:hAnsiTheme="majorHAnsi" w:cs="Arial Unicode MS"/>
          <w:lang w:val="pl-PL"/>
        </w:rPr>
        <w:t>manje</w:t>
      </w:r>
      <w:r w:rsidR="00A504CB" w:rsidRPr="002E6016">
        <w:rPr>
          <w:rFonts w:asciiTheme="majorHAnsi" w:hAnsiTheme="majorHAnsi" w:cs="Arial Unicode MS"/>
          <w:lang w:val="pl-PL"/>
        </w:rPr>
        <w:t xml:space="preserve"> su za 14,1% u odnosu na prethodno izvj</w:t>
      </w:r>
      <w:r w:rsidR="009F1657" w:rsidRPr="002E6016">
        <w:rPr>
          <w:rFonts w:asciiTheme="majorHAnsi" w:hAnsiTheme="majorHAnsi" w:cs="Arial Unicode MS"/>
          <w:lang w:val="pl-PL"/>
        </w:rPr>
        <w:t>eš</w:t>
      </w:r>
      <w:r w:rsidR="00A504CB" w:rsidRPr="002E6016">
        <w:rPr>
          <w:rFonts w:asciiTheme="majorHAnsi" w:hAnsiTheme="majorHAnsi" w:cs="Arial Unicode MS"/>
          <w:lang w:val="pl-PL"/>
        </w:rPr>
        <w:t>tajno razdoblje.</w:t>
      </w:r>
      <w:r w:rsidR="007E1F95" w:rsidRPr="002E6016">
        <w:rPr>
          <w:rFonts w:asciiTheme="majorHAnsi" w:hAnsiTheme="majorHAnsi" w:cs="Arial Unicode MS"/>
          <w:lang w:val="pl-PL"/>
        </w:rPr>
        <w:t xml:space="preserve"> U 202</w:t>
      </w:r>
      <w:r w:rsidR="00E2302D">
        <w:rPr>
          <w:rFonts w:asciiTheme="majorHAnsi" w:hAnsiTheme="majorHAnsi" w:cs="Arial Unicode MS"/>
          <w:lang w:val="pl-PL"/>
        </w:rPr>
        <w:t>3</w:t>
      </w:r>
      <w:r w:rsidR="007E1F95" w:rsidRPr="002E6016">
        <w:rPr>
          <w:rFonts w:asciiTheme="majorHAnsi" w:hAnsiTheme="majorHAnsi" w:cs="Arial Unicode MS"/>
          <w:lang w:val="pl-PL"/>
        </w:rPr>
        <w:t xml:space="preserve">. godini ostvarena je pomoć </w:t>
      </w:r>
      <w:r w:rsidR="00E2302D">
        <w:rPr>
          <w:rFonts w:asciiTheme="majorHAnsi" w:hAnsiTheme="majorHAnsi" w:cs="Arial Unicode MS"/>
          <w:lang w:val="pl-PL"/>
        </w:rPr>
        <w:t xml:space="preserve">Vlade Republike Italije </w:t>
      </w:r>
      <w:r w:rsidR="007E1F95" w:rsidRPr="002E6016">
        <w:rPr>
          <w:rFonts w:asciiTheme="majorHAnsi" w:hAnsiTheme="majorHAnsi" w:cs="Arial Unicode MS"/>
          <w:lang w:val="pl-PL"/>
        </w:rPr>
        <w:t>u iznosu od 1</w:t>
      </w:r>
      <w:r w:rsidR="00E2302D">
        <w:rPr>
          <w:rFonts w:asciiTheme="majorHAnsi" w:hAnsiTheme="majorHAnsi" w:cs="Arial Unicode MS"/>
          <w:lang w:val="pl-PL"/>
        </w:rPr>
        <w:t>8.500,00</w:t>
      </w:r>
      <w:r w:rsidR="007E1F95" w:rsidRPr="002E6016">
        <w:rPr>
          <w:rFonts w:asciiTheme="majorHAnsi" w:hAnsiTheme="majorHAnsi" w:cs="Arial Unicode MS"/>
          <w:lang w:val="pl-PL"/>
        </w:rPr>
        <w:t xml:space="preserve"> </w:t>
      </w:r>
      <w:r w:rsidR="00E2302D">
        <w:rPr>
          <w:rFonts w:asciiTheme="majorHAnsi" w:hAnsiTheme="majorHAnsi" w:cs="Arial Unicode MS"/>
          <w:lang w:val="pl-PL"/>
        </w:rPr>
        <w:t xml:space="preserve">EUR, ali nisu ostvarene pomoći od međunarodnih oraganizacija </w:t>
      </w:r>
      <w:r w:rsidR="00AC7DDC">
        <w:rPr>
          <w:rFonts w:asciiTheme="majorHAnsi" w:hAnsiTheme="majorHAnsi" w:cs="Arial Unicode MS"/>
          <w:lang w:val="pl-PL"/>
        </w:rPr>
        <w:t>kao prethodne godine</w:t>
      </w:r>
      <w:r w:rsidR="007E1F95" w:rsidRPr="002E6016">
        <w:rPr>
          <w:rFonts w:asciiTheme="majorHAnsi" w:hAnsiTheme="majorHAnsi" w:cs="Arial Unicode MS"/>
          <w:lang w:val="pl-PL"/>
        </w:rPr>
        <w:t xml:space="preserve">. </w:t>
      </w:r>
    </w:p>
    <w:p w14:paraId="469EABA3" w14:textId="36B8DE4D" w:rsidR="00731DFC" w:rsidRPr="002E6016" w:rsidRDefault="00A504CB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>Pomoći proračunskim korisnicima iz proračuna koji im nije nad</w:t>
      </w:r>
      <w:r w:rsidR="00F96BA1" w:rsidRPr="002E6016">
        <w:rPr>
          <w:rFonts w:asciiTheme="majorHAnsi" w:hAnsiTheme="majorHAnsi" w:cs="Arial Unicode MS"/>
          <w:lang w:val="pl-PL"/>
        </w:rPr>
        <w:t>ležan se najvećim dijelom odnose</w:t>
      </w:r>
      <w:r w:rsidRPr="002E6016">
        <w:rPr>
          <w:rFonts w:asciiTheme="majorHAnsi" w:hAnsiTheme="majorHAnsi" w:cs="Arial Unicode MS"/>
          <w:lang w:val="pl-PL"/>
        </w:rPr>
        <w:t xml:space="preserve"> na prihode Ministarstva kulture</w:t>
      </w:r>
      <w:r w:rsidR="00F96BA1" w:rsidRPr="002E6016">
        <w:rPr>
          <w:rFonts w:asciiTheme="majorHAnsi" w:hAnsiTheme="majorHAnsi" w:cs="Arial Unicode MS"/>
          <w:lang w:val="pl-PL"/>
        </w:rPr>
        <w:t xml:space="preserve"> i medija koje</w:t>
      </w:r>
      <w:r w:rsidRPr="002E6016">
        <w:rPr>
          <w:rFonts w:asciiTheme="majorHAnsi" w:hAnsiTheme="majorHAnsi" w:cs="Arial Unicode MS"/>
          <w:lang w:val="pl-PL"/>
        </w:rPr>
        <w:t xml:space="preserve"> je s</w:t>
      </w:r>
      <w:r w:rsidR="00F96BA1" w:rsidRPr="002E6016">
        <w:rPr>
          <w:rFonts w:asciiTheme="majorHAnsi" w:hAnsiTheme="majorHAnsi" w:cs="Arial Unicode MS"/>
          <w:lang w:val="pl-PL"/>
        </w:rPr>
        <w:t>a</w:t>
      </w:r>
      <w:r w:rsidRPr="002E6016">
        <w:rPr>
          <w:rFonts w:asciiTheme="majorHAnsi" w:hAnsiTheme="majorHAnsi" w:cs="Arial Unicode MS"/>
          <w:lang w:val="pl-PL"/>
        </w:rPr>
        <w:t xml:space="preserve"> znatnom većim iznosom u 202</w:t>
      </w:r>
      <w:r w:rsidR="00AC7DDC">
        <w:rPr>
          <w:rFonts w:asciiTheme="majorHAnsi" w:hAnsiTheme="majorHAnsi" w:cs="Arial Unicode MS"/>
          <w:lang w:val="pl-PL"/>
        </w:rPr>
        <w:t>3</w:t>
      </w:r>
      <w:r w:rsidRPr="002E6016">
        <w:rPr>
          <w:rFonts w:asciiTheme="majorHAnsi" w:hAnsiTheme="majorHAnsi" w:cs="Arial Unicode MS"/>
          <w:lang w:val="pl-PL"/>
        </w:rPr>
        <w:t>. godini sufinanc</w:t>
      </w:r>
      <w:r w:rsidR="00972CAC" w:rsidRPr="002E6016">
        <w:rPr>
          <w:rFonts w:asciiTheme="majorHAnsi" w:hAnsiTheme="majorHAnsi" w:cs="Arial Unicode MS"/>
          <w:lang w:val="pl-PL"/>
        </w:rPr>
        <w:t>ir</w:t>
      </w:r>
      <w:r w:rsidRPr="002E6016">
        <w:rPr>
          <w:rFonts w:asciiTheme="majorHAnsi" w:hAnsiTheme="majorHAnsi" w:cs="Arial Unicode MS"/>
          <w:lang w:val="pl-PL"/>
        </w:rPr>
        <w:t>o provođenje programskih aktivnosti ustanove.</w:t>
      </w:r>
    </w:p>
    <w:p w14:paraId="502B5BCA" w14:textId="77777777" w:rsidR="00F96BA1" w:rsidRPr="002E6016" w:rsidRDefault="00F96BA1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2A6D2A7A" w14:textId="1F33AC99" w:rsidR="00F96BA1" w:rsidRPr="002E6016" w:rsidRDefault="00E54C47" w:rsidP="001B0E6A">
      <w:pPr>
        <w:pStyle w:val="Brojevi"/>
        <w:tabs>
          <w:tab w:val="clear" w:pos="360"/>
        </w:tabs>
        <w:spacing w:after="0"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  <w:lang w:val="pl-PL"/>
        </w:rPr>
        <w:t xml:space="preserve">Tablica br. </w:t>
      </w:r>
      <w:r w:rsidR="00F01760">
        <w:rPr>
          <w:rFonts w:asciiTheme="majorHAnsi" w:hAnsiTheme="majorHAnsi" w:cs="Arial Unicode MS"/>
          <w:lang w:val="pl-PL"/>
        </w:rPr>
        <w:t>6</w:t>
      </w:r>
      <w:r w:rsidR="001B0E6A"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AC7DDC">
        <w:rPr>
          <w:rFonts w:asciiTheme="majorHAnsi" w:hAnsiTheme="majorHAnsi" w:cs="Arial Unicode MS"/>
          <w:lang w:val="pl-PL"/>
        </w:rPr>
        <w:t>3</w:t>
      </w:r>
      <w:r w:rsidR="001B0E6A" w:rsidRPr="002E6016">
        <w:rPr>
          <w:rFonts w:asciiTheme="majorHAnsi" w:hAnsiTheme="majorHAnsi" w:cs="Arial Unicode MS"/>
          <w:lang w:val="pl-PL"/>
        </w:rPr>
        <w:t>. godine</w:t>
      </w:r>
      <w:r w:rsidR="001B0E6A" w:rsidRPr="002E6016">
        <w:rPr>
          <w:rStyle w:val="Naglaeno"/>
          <w:rFonts w:asciiTheme="majorHAnsi" w:hAnsiTheme="majorHAnsi" w:cs="Arial Unicode M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2"/>
        <w:gridCol w:w="4410"/>
        <w:gridCol w:w="911"/>
        <w:gridCol w:w="1100"/>
        <w:gridCol w:w="1100"/>
        <w:gridCol w:w="627"/>
      </w:tblGrid>
      <w:tr w:rsidR="00F96BA1" w:rsidRPr="002E6016" w14:paraId="1A98C8EE" w14:textId="77777777" w:rsidTr="00AC7DDC">
        <w:trPr>
          <w:trHeight w:val="480"/>
        </w:trPr>
        <w:tc>
          <w:tcPr>
            <w:tcW w:w="50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90358D9" w14:textId="77777777" w:rsidR="00F96BA1" w:rsidRPr="002E6016" w:rsidRDefault="00F96BA1" w:rsidP="00F96B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65</w:t>
            </w:r>
          </w:p>
        </w:tc>
        <w:tc>
          <w:tcPr>
            <w:tcW w:w="243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0743E18" w14:textId="77777777" w:rsidR="00F96BA1" w:rsidRPr="002E6016" w:rsidRDefault="00F96BA1" w:rsidP="00F96B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Prihodi od upravnih i administrativnih pristojbi, pristojbi po posebnim propisima i naknada (šifre 651+652+653)</w:t>
            </w:r>
          </w:p>
        </w:tc>
        <w:tc>
          <w:tcPr>
            <w:tcW w:w="5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67F0094" w14:textId="77777777" w:rsidR="00F96BA1" w:rsidRPr="002E6016" w:rsidRDefault="00F96BA1" w:rsidP="00F96BA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65</w:t>
            </w:r>
          </w:p>
        </w:tc>
        <w:tc>
          <w:tcPr>
            <w:tcW w:w="60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145E9C9" w14:textId="32106D8E" w:rsidR="00F96BA1" w:rsidRPr="002E6016" w:rsidRDefault="00AC7DDC" w:rsidP="00F96B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7.129,37</w:t>
            </w:r>
          </w:p>
        </w:tc>
        <w:tc>
          <w:tcPr>
            <w:tcW w:w="60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2268A75" w14:textId="69AB2EF4" w:rsidR="00F96BA1" w:rsidRPr="002E6016" w:rsidRDefault="00AC7DDC" w:rsidP="00F96B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5.301,45</w:t>
            </w:r>
          </w:p>
        </w:tc>
        <w:tc>
          <w:tcPr>
            <w:tcW w:w="34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B9A5416" w14:textId="04876FA1" w:rsidR="00F96BA1" w:rsidRPr="002E6016" w:rsidRDefault="00AC7DDC" w:rsidP="00F96B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74,4</w:t>
            </w:r>
          </w:p>
        </w:tc>
      </w:tr>
      <w:tr w:rsidR="00F96BA1" w:rsidRPr="002E6016" w14:paraId="5E335903" w14:textId="77777777" w:rsidTr="00AC7DDC">
        <w:trPr>
          <w:trHeight w:val="25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2610C87" w14:textId="77777777" w:rsidR="00F96BA1" w:rsidRPr="002E6016" w:rsidRDefault="00F96BA1" w:rsidP="00F96B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652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02A8E7B" w14:textId="77777777" w:rsidR="00F96BA1" w:rsidRPr="002E6016" w:rsidRDefault="00F96BA1" w:rsidP="00F96B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Prihodi po posebnim propisima (šifre 6521 do 6528)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BA8CCD7" w14:textId="77777777" w:rsidR="00F96BA1" w:rsidRPr="002E6016" w:rsidRDefault="00F96BA1" w:rsidP="00F96BA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5C72AE0" w14:textId="3A5A4283" w:rsidR="00F96BA1" w:rsidRPr="002E6016" w:rsidRDefault="00AC7DDC" w:rsidP="00F96B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7.129,37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4C493E3" w14:textId="3E13217F" w:rsidR="00F96BA1" w:rsidRPr="002E6016" w:rsidRDefault="00AC7DDC" w:rsidP="00F96B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5.301,45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46A545D" w14:textId="0B5433AF" w:rsidR="00F96BA1" w:rsidRPr="002E6016" w:rsidRDefault="00AC7DDC" w:rsidP="00F96B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74,4</w:t>
            </w:r>
          </w:p>
        </w:tc>
      </w:tr>
      <w:tr w:rsidR="00AC7DDC" w:rsidRPr="002E6016" w14:paraId="71096F35" w14:textId="77777777" w:rsidTr="00AC7DDC">
        <w:trPr>
          <w:trHeight w:val="255"/>
        </w:trPr>
        <w:tc>
          <w:tcPr>
            <w:tcW w:w="50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2EAB123" w14:textId="77777777" w:rsidR="00AC7DDC" w:rsidRPr="002E6016" w:rsidRDefault="00AC7DDC" w:rsidP="00AC7DD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6526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9A7EE2" w14:textId="77777777" w:rsidR="00AC7DDC" w:rsidRPr="002E6016" w:rsidRDefault="00AC7DDC" w:rsidP="00AC7DD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Ostali nespomenuti prihodi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2025E9F" w14:textId="77777777" w:rsidR="00AC7DDC" w:rsidRPr="002E6016" w:rsidRDefault="00AC7DDC" w:rsidP="00AC7DD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6526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FF4CE48" w14:textId="265508D8" w:rsidR="00AC7DDC" w:rsidRPr="002E6016" w:rsidRDefault="00AC7DDC" w:rsidP="00AC7DD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7.129,37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D9A75CD" w14:textId="27410496" w:rsidR="00AC7DDC" w:rsidRPr="002E6016" w:rsidRDefault="00AC7DDC" w:rsidP="00AC7DD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5.301,45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9A6048C" w14:textId="0459B83A" w:rsidR="00AC7DDC" w:rsidRPr="002E6016" w:rsidRDefault="00AC7DDC" w:rsidP="00AC7DDC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74,4</w:t>
            </w:r>
          </w:p>
        </w:tc>
      </w:tr>
    </w:tbl>
    <w:p w14:paraId="24A13AF0" w14:textId="77777777" w:rsidR="00AC7DDC" w:rsidRDefault="00AC7DDC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b/>
          <w:lang w:val="pl-PL"/>
        </w:rPr>
      </w:pPr>
    </w:p>
    <w:p w14:paraId="11FC4A4E" w14:textId="6816AA5D" w:rsidR="00F96BA1" w:rsidRPr="002E6016" w:rsidRDefault="001B0E6A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t>Pozicija 65</w:t>
      </w:r>
      <w:r w:rsidRPr="002E6016">
        <w:rPr>
          <w:rFonts w:asciiTheme="majorHAnsi" w:hAnsiTheme="majorHAnsi" w:cs="Arial Unicode MS"/>
          <w:lang w:val="pl-PL"/>
        </w:rPr>
        <w:t xml:space="preserve"> </w:t>
      </w:r>
      <w:r w:rsidR="004B575E" w:rsidRPr="002E6016">
        <w:rPr>
          <w:rFonts w:asciiTheme="majorHAnsi" w:hAnsiTheme="majorHAnsi" w:cs="Arial Unicode MS"/>
          <w:lang w:val="pl-PL"/>
        </w:rPr>
        <w:t>–</w:t>
      </w:r>
      <w:r w:rsidRPr="002E6016">
        <w:rPr>
          <w:rFonts w:asciiTheme="majorHAnsi" w:hAnsiTheme="majorHAnsi" w:cs="Arial Unicode MS"/>
          <w:lang w:val="pl-PL"/>
        </w:rPr>
        <w:t xml:space="preserve"> </w:t>
      </w:r>
      <w:r w:rsidR="004B575E" w:rsidRPr="002E6016">
        <w:rPr>
          <w:rFonts w:asciiTheme="majorHAnsi" w:hAnsiTheme="majorHAnsi" w:cs="Arial Unicode MS"/>
          <w:lang w:val="pl-PL"/>
        </w:rPr>
        <w:t xml:space="preserve">prihodi ostvareni prodajom ulaznica </w:t>
      </w:r>
      <w:r w:rsidR="00AC7DDC">
        <w:rPr>
          <w:rFonts w:asciiTheme="majorHAnsi" w:hAnsiTheme="majorHAnsi" w:cs="Arial Unicode MS"/>
          <w:lang w:val="pl-PL"/>
        </w:rPr>
        <w:t>niži</w:t>
      </w:r>
      <w:r w:rsidR="004B575E" w:rsidRPr="002E6016">
        <w:rPr>
          <w:rFonts w:asciiTheme="majorHAnsi" w:hAnsiTheme="majorHAnsi" w:cs="Arial Unicode MS"/>
          <w:lang w:val="pl-PL"/>
        </w:rPr>
        <w:t xml:space="preserve"> su za </w:t>
      </w:r>
      <w:r w:rsidR="00AC7DDC">
        <w:rPr>
          <w:rFonts w:asciiTheme="majorHAnsi" w:hAnsiTheme="majorHAnsi" w:cs="Arial Unicode MS"/>
          <w:lang w:val="pl-PL"/>
        </w:rPr>
        <w:t xml:space="preserve"> 25,6</w:t>
      </w:r>
      <w:r w:rsidR="004B575E" w:rsidRPr="002E6016">
        <w:rPr>
          <w:rFonts w:asciiTheme="majorHAnsi" w:hAnsiTheme="majorHAnsi" w:cs="Arial Unicode MS"/>
          <w:lang w:val="pl-PL"/>
        </w:rPr>
        <w:t xml:space="preserve">% u odnosu na prethodno izvještajno razdoblje. </w:t>
      </w:r>
    </w:p>
    <w:p w14:paraId="16BB442B" w14:textId="77777777" w:rsidR="00F96BA1" w:rsidRPr="002E6016" w:rsidRDefault="00F96BA1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2932D115" w14:textId="3CF59D48" w:rsidR="00F96BA1" w:rsidRPr="002E6016" w:rsidRDefault="00E54C47" w:rsidP="00465BCB">
      <w:pPr>
        <w:pStyle w:val="Brojevi"/>
        <w:tabs>
          <w:tab w:val="clear" w:pos="360"/>
        </w:tabs>
        <w:spacing w:after="0"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  <w:lang w:val="pl-PL"/>
        </w:rPr>
        <w:t xml:space="preserve">Tablica br. </w:t>
      </w:r>
      <w:r w:rsidR="00F01760">
        <w:rPr>
          <w:rFonts w:asciiTheme="majorHAnsi" w:hAnsiTheme="majorHAnsi" w:cs="Arial Unicode MS"/>
          <w:lang w:val="pl-PL"/>
        </w:rPr>
        <w:t>7</w:t>
      </w:r>
      <w:r w:rsidR="00465BCB"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AC7DDC">
        <w:rPr>
          <w:rFonts w:asciiTheme="majorHAnsi" w:hAnsiTheme="majorHAnsi" w:cs="Arial Unicode MS"/>
          <w:lang w:val="pl-PL"/>
        </w:rPr>
        <w:t>3</w:t>
      </w:r>
      <w:r w:rsidR="00465BCB" w:rsidRPr="002E6016">
        <w:rPr>
          <w:rFonts w:asciiTheme="majorHAnsi" w:hAnsiTheme="majorHAnsi" w:cs="Arial Unicode MS"/>
          <w:lang w:val="pl-PL"/>
        </w:rPr>
        <w:t>. godine</w:t>
      </w:r>
      <w:r w:rsidR="00465BCB" w:rsidRPr="002E6016">
        <w:rPr>
          <w:rStyle w:val="Naglaeno"/>
          <w:rFonts w:asciiTheme="majorHAnsi" w:hAnsiTheme="majorHAnsi" w:cs="Arial Unicode MS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4665"/>
        <w:gridCol w:w="738"/>
        <w:gridCol w:w="1231"/>
        <w:gridCol w:w="1100"/>
        <w:gridCol w:w="627"/>
      </w:tblGrid>
      <w:tr w:rsidR="00465BCB" w:rsidRPr="002E6016" w14:paraId="1A104CA2" w14:textId="77777777" w:rsidTr="00465BCB">
        <w:trPr>
          <w:trHeight w:val="480"/>
        </w:trPr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D8BD398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8413434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Prihodi od prodaje proizvoda i robe te pruženih usluga, prihodi od donacija te povrati po protestiranim jamstvima (šifre 661+663)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87C7B65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A96969F" w14:textId="70601984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19.411,66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E1D5628" w14:textId="4E6D0295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4.459,38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67F3B3C" w14:textId="27BA7E8B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23,0</w:t>
            </w:r>
          </w:p>
        </w:tc>
      </w:tr>
      <w:tr w:rsidR="00465BCB" w:rsidRPr="002E6016" w14:paraId="6B1C06DD" w14:textId="77777777" w:rsidTr="00465B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E58A28A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60711C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Prihodi od prodaje proizvoda i robe te pruženih usluga (šifre 6614+6615)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3E00514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42FBC29" w14:textId="2440F741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5.469,00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6526050" w14:textId="107ECC70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4.459,38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0145BACD" w14:textId="26EABB05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81,5</w:t>
            </w:r>
          </w:p>
        </w:tc>
      </w:tr>
      <w:tr w:rsidR="00465BCB" w:rsidRPr="002E6016" w14:paraId="654DE3AF" w14:textId="77777777" w:rsidTr="00465B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D403590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3539C46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Prihodi od prodaje proizvoda i robe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99EDD6F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EA1A10D" w14:textId="5EA1877E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1.868,00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9AC2C45" w14:textId="1744DDA6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1.644,61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D2AFD8D" w14:textId="64CD35A9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88,0</w:t>
            </w:r>
          </w:p>
        </w:tc>
      </w:tr>
      <w:tr w:rsidR="00465BCB" w:rsidRPr="002E6016" w14:paraId="5366721B" w14:textId="77777777" w:rsidTr="00465B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824AC21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1EC5BFC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Prihodi od pruženih usluga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3919EE6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489BAEB" w14:textId="4C9A4E2F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3.600,40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2D4894A" w14:textId="13C854EA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2.814,77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EA38D0A" w14:textId="12439B26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78,2</w:t>
            </w:r>
          </w:p>
        </w:tc>
      </w:tr>
      <w:tr w:rsidR="00465BCB" w:rsidRPr="002E6016" w14:paraId="657C28F8" w14:textId="77777777" w:rsidTr="00465BC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C344C81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67AA69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Donacije od pravnih i fizičkih osoba izvan općeg proračuna i povrat donacija po protestiranim jamstvima (šifre 6631 do 6634)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D0144CE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4B95154" w14:textId="704D8141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13.942,66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471C9B8" w14:textId="790EA4F6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C549F9D" w14:textId="227FF2BE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0,0</w:t>
            </w:r>
          </w:p>
        </w:tc>
      </w:tr>
      <w:tr w:rsidR="00465BCB" w:rsidRPr="002E6016" w14:paraId="3C5B2DA1" w14:textId="77777777" w:rsidTr="00465B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73C9140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9D3851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lang w:eastAsia="hr-HR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F863CC3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BD5EDAB" w14:textId="77777777" w:rsidR="00465BCB" w:rsidRPr="002E6016" w:rsidRDefault="00465BCB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90B7104" w14:textId="77777777" w:rsidR="00465BCB" w:rsidRPr="002E6016" w:rsidRDefault="00465BCB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6FB93A0" w14:textId="77777777" w:rsidR="00465BCB" w:rsidRPr="002E6016" w:rsidRDefault="00465BCB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-</w:t>
            </w:r>
          </w:p>
        </w:tc>
      </w:tr>
      <w:tr w:rsidR="00465BCB" w:rsidRPr="002E6016" w14:paraId="4E38175C" w14:textId="77777777" w:rsidTr="00465BC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0F23E6D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519345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Kapitalne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C8B9655" w14:textId="77777777" w:rsidR="00465BCB" w:rsidRPr="002E6016" w:rsidRDefault="00465BCB" w:rsidP="00465BC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21313AC" w14:textId="07FC12A8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13.942,66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0E66A54" w14:textId="7EE97319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289DEE1" w14:textId="3636FD22" w:rsidR="00465BCB" w:rsidRPr="002E6016" w:rsidRDefault="00A311EA" w:rsidP="00465BC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0</w:t>
            </w:r>
          </w:p>
        </w:tc>
      </w:tr>
    </w:tbl>
    <w:p w14:paraId="643CC48D" w14:textId="77777777" w:rsidR="00A311EA" w:rsidRDefault="00A311EA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b/>
          <w:lang w:val="pl-PL"/>
        </w:rPr>
      </w:pPr>
    </w:p>
    <w:p w14:paraId="58E4F20C" w14:textId="531D59BF" w:rsidR="00F96BA1" w:rsidRPr="002E6016" w:rsidRDefault="00465BCB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lastRenderedPageBreak/>
        <w:t>Pozicija 66</w:t>
      </w:r>
      <w:r w:rsidRPr="002E6016">
        <w:rPr>
          <w:rFonts w:asciiTheme="majorHAnsi" w:hAnsiTheme="majorHAnsi" w:cs="Arial Unicode MS"/>
          <w:lang w:val="pl-PL"/>
        </w:rPr>
        <w:t xml:space="preserve"> – Prihodi od prodaje proizvoda i robe te pruženih usluga koji se odnose na prodaju kataloga i suvenira i na </w:t>
      </w:r>
      <w:r w:rsidR="00972CAC" w:rsidRPr="002E6016">
        <w:rPr>
          <w:rFonts w:asciiTheme="majorHAnsi" w:hAnsiTheme="majorHAnsi" w:cs="Arial Unicode MS"/>
          <w:lang w:val="pl-PL"/>
        </w:rPr>
        <w:t xml:space="preserve">posudbu umjetnina </w:t>
      </w:r>
      <w:r w:rsidR="00A311EA">
        <w:rPr>
          <w:rFonts w:asciiTheme="majorHAnsi" w:hAnsiTheme="majorHAnsi" w:cs="Arial Unicode MS"/>
          <w:lang w:val="pl-PL"/>
        </w:rPr>
        <w:t>manji</w:t>
      </w:r>
      <w:r w:rsidR="00972CAC" w:rsidRPr="002E6016">
        <w:rPr>
          <w:rFonts w:asciiTheme="majorHAnsi" w:hAnsiTheme="majorHAnsi" w:cs="Arial Unicode MS"/>
          <w:lang w:val="pl-PL"/>
        </w:rPr>
        <w:t xml:space="preserve"> su za </w:t>
      </w:r>
      <w:r w:rsidR="00A311EA">
        <w:rPr>
          <w:rFonts w:asciiTheme="majorHAnsi" w:hAnsiTheme="majorHAnsi" w:cs="Arial Unicode MS"/>
          <w:lang w:val="pl-PL"/>
        </w:rPr>
        <w:t xml:space="preserve">77 </w:t>
      </w:r>
      <w:r w:rsidR="005317A1" w:rsidRPr="002E6016">
        <w:rPr>
          <w:rFonts w:asciiTheme="majorHAnsi" w:hAnsiTheme="majorHAnsi" w:cs="Arial Unicode MS"/>
          <w:lang w:val="pl-PL"/>
        </w:rPr>
        <w:t>% u odnosu na prethodno izvještajno razdoblje, a</w:t>
      </w:r>
      <w:r w:rsidRPr="002E6016">
        <w:rPr>
          <w:rFonts w:asciiTheme="majorHAnsi" w:hAnsiTheme="majorHAnsi" w:cs="Arial Unicode MS"/>
          <w:lang w:val="pl-PL"/>
        </w:rPr>
        <w:t xml:space="preserve"> prihodi od donacija</w:t>
      </w:r>
      <w:r w:rsidR="00A311EA">
        <w:rPr>
          <w:rFonts w:asciiTheme="majorHAnsi" w:hAnsiTheme="majorHAnsi" w:cs="Arial Unicode MS"/>
          <w:lang w:val="pl-PL"/>
        </w:rPr>
        <w:t xml:space="preserve"> nisu ostvareni</w:t>
      </w:r>
      <w:r w:rsidRPr="002E6016">
        <w:rPr>
          <w:rFonts w:asciiTheme="majorHAnsi" w:hAnsiTheme="majorHAnsi" w:cs="Arial Unicode MS"/>
          <w:lang w:val="pl-PL"/>
        </w:rPr>
        <w:t>.</w:t>
      </w:r>
    </w:p>
    <w:p w14:paraId="62269717" w14:textId="77777777" w:rsidR="005317A1" w:rsidRPr="002E6016" w:rsidRDefault="005317A1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7D7F3A4C" w14:textId="32D9AC3B" w:rsidR="005317A1" w:rsidRPr="002E6016" w:rsidRDefault="00E54C47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 xml:space="preserve">Tablica br. </w:t>
      </w:r>
      <w:r w:rsidR="00F01760">
        <w:rPr>
          <w:rFonts w:asciiTheme="majorHAnsi" w:hAnsiTheme="majorHAnsi" w:cs="Arial Unicode MS"/>
          <w:lang w:val="pl-PL"/>
        </w:rPr>
        <w:t>8</w:t>
      </w:r>
      <w:r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AC7DDC">
        <w:rPr>
          <w:rFonts w:asciiTheme="majorHAnsi" w:hAnsiTheme="majorHAnsi" w:cs="Arial Unicode MS"/>
          <w:lang w:val="pl-PL"/>
        </w:rPr>
        <w:t>3</w:t>
      </w:r>
      <w:r w:rsidRPr="002E6016">
        <w:rPr>
          <w:rFonts w:asciiTheme="majorHAnsi" w:hAnsiTheme="majorHAnsi" w:cs="Arial Unicode MS"/>
          <w:lang w:val="pl-PL"/>
        </w:rPr>
        <w:t>. godine</w:t>
      </w:r>
    </w:p>
    <w:tbl>
      <w:tblPr>
        <w:tblW w:w="9079" w:type="dxa"/>
        <w:tblInd w:w="-5" w:type="dxa"/>
        <w:tblLook w:val="04A0" w:firstRow="1" w:lastRow="0" w:firstColumn="1" w:lastColumn="0" w:noHBand="0" w:noVBand="1"/>
      </w:tblPr>
      <w:tblGrid>
        <w:gridCol w:w="704"/>
        <w:gridCol w:w="4288"/>
        <w:gridCol w:w="738"/>
        <w:gridCol w:w="1361"/>
        <w:gridCol w:w="1361"/>
        <w:gridCol w:w="627"/>
      </w:tblGrid>
      <w:tr w:rsidR="005317A1" w:rsidRPr="002E6016" w14:paraId="0A80148D" w14:textId="77777777" w:rsidTr="00CE4260">
        <w:trPr>
          <w:trHeight w:val="480"/>
        </w:trPr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4EC79DC" w14:textId="77777777" w:rsidR="005317A1" w:rsidRPr="002E6016" w:rsidRDefault="005317A1" w:rsidP="00531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0BB753" w14:textId="77777777" w:rsidR="005317A1" w:rsidRPr="002E6016" w:rsidRDefault="005317A1" w:rsidP="005317A1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Prihodi iz nadležnog proračuna i od HZZO-a na temelju ugovornih obveza (šifre 671+673)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F84D328" w14:textId="77777777" w:rsidR="005317A1" w:rsidRPr="002E6016" w:rsidRDefault="005317A1" w:rsidP="005317A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5A55D80" w14:textId="1E5C3A67" w:rsidR="005317A1" w:rsidRPr="002E6016" w:rsidRDefault="00CE4260" w:rsidP="005317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460.287,38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400EBA3" w14:textId="2FDBCA4B" w:rsidR="005317A1" w:rsidRPr="002E6016" w:rsidRDefault="00CE4260" w:rsidP="005317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403.451,73</w:t>
            </w:r>
          </w:p>
        </w:tc>
        <w:tc>
          <w:tcPr>
            <w:tcW w:w="6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25CBB09" w14:textId="2A4CAB55" w:rsidR="005317A1" w:rsidRPr="002E6016" w:rsidRDefault="00CE4260" w:rsidP="005317A1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87,7</w:t>
            </w:r>
          </w:p>
        </w:tc>
      </w:tr>
      <w:tr w:rsidR="00CE4260" w:rsidRPr="002E6016" w14:paraId="38E471A0" w14:textId="77777777" w:rsidTr="00CE426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EA11540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B922A6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Prihodi iz nadležnog proračuna za financiranje redovne djelatnosti proračunskih korisnika (šifre 6711 do 6714)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D731172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27125C6" w14:textId="0003830A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460.287,38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9C2CADC" w14:textId="21C6BE46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403.451,73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0ED4106" w14:textId="607E3A47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87,7</w:t>
            </w:r>
          </w:p>
        </w:tc>
      </w:tr>
      <w:tr w:rsidR="00CE4260" w:rsidRPr="002E6016" w14:paraId="6EB71BAB" w14:textId="77777777" w:rsidTr="00CE426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EE7D6ED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F2D06BC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Prihodi iz  nadležnog proračuna za financiranje rashoda poslovanja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D681C75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E189D41" w14:textId="12E95E5E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434.089,11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1559DE9" w14:textId="567F6AD4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389.652,06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C979836" w14:textId="5A06D3BF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89,8</w:t>
            </w:r>
          </w:p>
        </w:tc>
      </w:tr>
      <w:tr w:rsidR="00CE4260" w:rsidRPr="002E6016" w14:paraId="489AFE25" w14:textId="77777777" w:rsidTr="00CE426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1AD6271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6712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3A62B24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8D1F6B8" w14:textId="77777777" w:rsidR="00CE4260" w:rsidRPr="002E6016" w:rsidRDefault="00CE4260" w:rsidP="00CE426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6712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9F2DE51" w14:textId="316809D3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26.198,27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5478B5D" w14:textId="3FD8D3B7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13.799,67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4BA42A2" w14:textId="214E7381" w:rsidR="00CE4260" w:rsidRPr="002E6016" w:rsidRDefault="00CE4260" w:rsidP="00CE426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52,7</w:t>
            </w:r>
          </w:p>
        </w:tc>
      </w:tr>
    </w:tbl>
    <w:p w14:paraId="176BB743" w14:textId="77777777" w:rsidR="00CE4260" w:rsidRDefault="00CE4260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b/>
          <w:lang w:val="pl-PL"/>
        </w:rPr>
      </w:pPr>
    </w:p>
    <w:p w14:paraId="7D149B3E" w14:textId="22451495" w:rsidR="005317A1" w:rsidRPr="002E6016" w:rsidRDefault="005317A1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t>Pozicija 67</w:t>
      </w:r>
      <w:r w:rsidRPr="002E6016">
        <w:rPr>
          <w:rFonts w:asciiTheme="majorHAnsi" w:hAnsiTheme="majorHAnsi" w:cs="Arial Unicode MS"/>
          <w:lang w:val="pl-PL"/>
        </w:rPr>
        <w:t xml:space="preserve"> – Prihodi iz nadležnog proračuna za financiranje </w:t>
      </w:r>
      <w:r w:rsidR="00972CAC" w:rsidRPr="002E6016">
        <w:rPr>
          <w:rFonts w:asciiTheme="majorHAnsi" w:hAnsiTheme="majorHAnsi" w:cs="Arial Unicode MS"/>
          <w:lang w:val="pl-PL"/>
        </w:rPr>
        <w:t>rashoda poslovanja</w:t>
      </w:r>
      <w:r w:rsidRPr="002E6016">
        <w:rPr>
          <w:rFonts w:asciiTheme="majorHAnsi" w:hAnsiTheme="majorHAnsi" w:cs="Arial Unicode MS"/>
          <w:lang w:val="pl-PL"/>
        </w:rPr>
        <w:t xml:space="preserve"> niži su za </w:t>
      </w:r>
      <w:r w:rsidR="00CE4260">
        <w:rPr>
          <w:rFonts w:asciiTheme="majorHAnsi" w:hAnsiTheme="majorHAnsi" w:cs="Arial Unicode MS"/>
          <w:lang w:val="pl-PL"/>
        </w:rPr>
        <w:t>1</w:t>
      </w:r>
      <w:r w:rsidR="00DE2C9F">
        <w:rPr>
          <w:rFonts w:asciiTheme="majorHAnsi" w:hAnsiTheme="majorHAnsi" w:cs="Arial Unicode MS"/>
          <w:lang w:val="pl-PL"/>
        </w:rPr>
        <w:t>2,3</w:t>
      </w:r>
      <w:r w:rsidRPr="002E6016">
        <w:rPr>
          <w:rFonts w:asciiTheme="majorHAnsi" w:hAnsiTheme="majorHAnsi" w:cs="Arial Unicode MS"/>
          <w:lang w:val="pl-PL"/>
        </w:rPr>
        <w:t>% jer</w:t>
      </w:r>
      <w:r w:rsidR="00CE4260">
        <w:rPr>
          <w:rFonts w:asciiTheme="majorHAnsi" w:hAnsiTheme="majorHAnsi" w:cs="Arial Unicode MS"/>
          <w:lang w:val="pl-PL"/>
        </w:rPr>
        <w:t xml:space="preserve"> će se značajan dio obveza za rashode poslovanja podmiriti u 2024. godini.</w:t>
      </w:r>
      <w:r w:rsidR="00B9622C" w:rsidRPr="002E6016">
        <w:rPr>
          <w:rFonts w:asciiTheme="majorHAnsi" w:hAnsiTheme="majorHAnsi" w:cs="Arial Unicode MS"/>
          <w:lang w:val="pl-PL"/>
        </w:rPr>
        <w:t xml:space="preserve">. Prihodi iz nadležnog proračuna za financiranje rashoda za nabavu nefinancijske imovine </w:t>
      </w:r>
      <w:r w:rsidR="00CE4260">
        <w:rPr>
          <w:rFonts w:asciiTheme="majorHAnsi" w:hAnsiTheme="majorHAnsi" w:cs="Arial Unicode MS"/>
          <w:lang w:val="pl-PL"/>
        </w:rPr>
        <w:t xml:space="preserve">niži </w:t>
      </w:r>
      <w:r w:rsidR="00B9622C" w:rsidRPr="002E6016">
        <w:rPr>
          <w:rFonts w:asciiTheme="majorHAnsi" w:hAnsiTheme="majorHAnsi" w:cs="Arial Unicode MS"/>
          <w:lang w:val="pl-PL"/>
        </w:rPr>
        <w:t xml:space="preserve"> su za </w:t>
      </w:r>
      <w:r w:rsidR="00CE4260">
        <w:rPr>
          <w:rFonts w:asciiTheme="majorHAnsi" w:hAnsiTheme="majorHAnsi" w:cs="Arial Unicode MS"/>
          <w:lang w:val="pl-PL"/>
        </w:rPr>
        <w:t>47,3</w:t>
      </w:r>
      <w:r w:rsidR="00B9622C" w:rsidRPr="002E6016">
        <w:rPr>
          <w:rFonts w:asciiTheme="majorHAnsi" w:hAnsiTheme="majorHAnsi" w:cs="Arial Unicode MS"/>
          <w:lang w:val="pl-PL"/>
        </w:rPr>
        <w:t xml:space="preserve">7% jer je Grad Rijeka </w:t>
      </w:r>
      <w:r w:rsidRPr="002E6016">
        <w:rPr>
          <w:rFonts w:asciiTheme="majorHAnsi" w:hAnsiTheme="majorHAnsi" w:cs="Arial Unicode MS"/>
          <w:lang w:val="pl-PL"/>
        </w:rPr>
        <w:t xml:space="preserve">u izvjštajnom razdoblju izdvojio </w:t>
      </w:r>
      <w:r w:rsidR="00CE4260">
        <w:rPr>
          <w:rFonts w:asciiTheme="majorHAnsi" w:hAnsiTheme="majorHAnsi" w:cs="Arial Unicode MS"/>
          <w:lang w:val="pl-PL"/>
        </w:rPr>
        <w:t xml:space="preserve">manje </w:t>
      </w:r>
      <w:r w:rsidRPr="002E6016">
        <w:rPr>
          <w:rFonts w:asciiTheme="majorHAnsi" w:hAnsiTheme="majorHAnsi" w:cs="Arial Unicode MS"/>
          <w:lang w:val="pl-PL"/>
        </w:rPr>
        <w:t xml:space="preserve"> sredstva za Opremanje Muzeja i uređenje depoa. </w:t>
      </w:r>
    </w:p>
    <w:p w14:paraId="1A949682" w14:textId="77777777" w:rsidR="00094439" w:rsidRPr="002E6016" w:rsidRDefault="00094439" w:rsidP="000944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04BB78B0" w14:textId="77777777" w:rsidR="00F31BC6" w:rsidRPr="002E6016" w:rsidRDefault="00F31BC6" w:rsidP="000944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2711A13A" w14:textId="77777777" w:rsidR="00094439" w:rsidRPr="002E6016" w:rsidRDefault="00094439" w:rsidP="000944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6A62E4C4" w14:textId="77777777" w:rsidR="00094439" w:rsidRPr="002E6016" w:rsidRDefault="00094439" w:rsidP="00C72728">
      <w:pPr>
        <w:pStyle w:val="Brojevi"/>
        <w:numPr>
          <w:ilvl w:val="1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  <w:bCs w:val="0"/>
        </w:rPr>
      </w:pPr>
      <w:r w:rsidRPr="002E6016">
        <w:rPr>
          <w:rStyle w:val="Naglaeno"/>
          <w:rFonts w:asciiTheme="majorHAnsi" w:hAnsiTheme="majorHAnsi" w:cs="Arial Unicode MS"/>
          <w:bCs w:val="0"/>
        </w:rPr>
        <w:t>Rashodi poslovanja</w:t>
      </w:r>
    </w:p>
    <w:p w14:paraId="6EEF23F8" w14:textId="45FB37C4" w:rsidR="00E54C47" w:rsidRDefault="00E54C47" w:rsidP="00E54C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 xml:space="preserve">Tablica br. </w:t>
      </w:r>
      <w:r w:rsidR="00F7522E">
        <w:rPr>
          <w:rFonts w:asciiTheme="majorHAnsi" w:hAnsiTheme="majorHAnsi" w:cs="Arial Unicode MS"/>
          <w:lang w:val="pl-PL"/>
        </w:rPr>
        <w:t>9</w:t>
      </w:r>
      <w:r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F01760">
        <w:rPr>
          <w:rFonts w:asciiTheme="majorHAnsi" w:hAnsiTheme="majorHAnsi" w:cs="Arial Unicode MS"/>
          <w:lang w:val="pl-PL"/>
        </w:rPr>
        <w:t>3</w:t>
      </w:r>
      <w:r w:rsidRPr="002E6016">
        <w:rPr>
          <w:rFonts w:asciiTheme="majorHAnsi" w:hAnsiTheme="majorHAnsi" w:cs="Arial Unicode MS"/>
          <w:lang w:val="pl-PL"/>
        </w:rPr>
        <w:t>. godine</w:t>
      </w:r>
    </w:p>
    <w:p w14:paraId="37812929" w14:textId="77777777" w:rsidR="00F7522E" w:rsidRPr="002E6016" w:rsidRDefault="00F7522E" w:rsidP="00E54C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4527"/>
        <w:gridCol w:w="607"/>
        <w:gridCol w:w="1361"/>
        <w:gridCol w:w="1361"/>
        <w:gridCol w:w="627"/>
      </w:tblGrid>
      <w:tr w:rsidR="00463A48" w:rsidRPr="002E6016" w14:paraId="2818A08A" w14:textId="77777777" w:rsidTr="00463A48">
        <w:trPr>
          <w:trHeight w:val="255"/>
        </w:trPr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743C918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867C0E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Materijalni rashodi (šifre 321+322+323+324+329)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851F2DC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ADED096" w14:textId="3AB44EC4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218.706,74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0F515A2" w14:textId="7BD6A722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178.082,11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54BCD87" w14:textId="3E2DF146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81,4</w:t>
            </w:r>
          </w:p>
        </w:tc>
      </w:tr>
      <w:tr w:rsidR="00463A48" w:rsidRPr="002E6016" w14:paraId="60481100" w14:textId="77777777" w:rsidTr="00463A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3D3A892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F6CC17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Naknade troškova zaposlenima (šifre 3211 do 3214)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C009382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D278D2A" w14:textId="3BB501AF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12.713,25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15F3ACE" w14:textId="78D008C7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10.524,45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D5FD3AA" w14:textId="67A42DE2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82,3</w:t>
            </w:r>
          </w:p>
        </w:tc>
      </w:tr>
      <w:tr w:rsidR="00463A48" w:rsidRPr="002E6016" w14:paraId="65284B24" w14:textId="77777777" w:rsidTr="00463A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7C10ABC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C5B10D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Rashodi za materijal i energiju (šifre 3221 do 3227)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22628FF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CFFA057" w14:textId="06187CC8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15.029,88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5B7246A" w14:textId="3A482C71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14.712,19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DFCC541" w14:textId="5F4352C3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97,9</w:t>
            </w:r>
          </w:p>
        </w:tc>
      </w:tr>
      <w:tr w:rsidR="00463A48" w:rsidRPr="002E6016" w14:paraId="103A8AC8" w14:textId="77777777" w:rsidTr="00463A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5D7A015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253712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Rashodi za usluge (šifre 3231 do 3239)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ABE8787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A6225A8" w14:textId="53306397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159.779,32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24B48D0" w14:textId="4CC2352B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148.463,49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D3548E6" w14:textId="55E27547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92,9</w:t>
            </w:r>
          </w:p>
        </w:tc>
      </w:tr>
      <w:tr w:rsidR="00463A48" w:rsidRPr="002E6016" w14:paraId="1FE703DA" w14:textId="77777777" w:rsidTr="00463A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0EACB5C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A8864CF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D90319E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FCC3AC3" w14:textId="6CA313A7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3.556,54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8F725CE" w14:textId="03331315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995,94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C7216F1" w14:textId="3B6CF8EC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28,0</w:t>
            </w:r>
          </w:p>
        </w:tc>
      </w:tr>
      <w:tr w:rsidR="00463A48" w:rsidRPr="002E6016" w14:paraId="17AF3782" w14:textId="77777777" w:rsidTr="00463A4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C8B9609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207E14A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Ostali nespomenuti rashodi poslovanja (šifre 3291 do 3299)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35A9DD6" w14:textId="77777777" w:rsidR="00463A48" w:rsidRPr="002E6016" w:rsidRDefault="00463A48" w:rsidP="00463A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665FF4B" w14:textId="23C19A03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27.627,75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1FFD74F" w14:textId="453D4678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3.386,13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6EF3BD39" w14:textId="60635B67" w:rsidR="00463A48" w:rsidRPr="002E6016" w:rsidRDefault="00F7522E" w:rsidP="00463A4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12,3</w:t>
            </w:r>
          </w:p>
        </w:tc>
      </w:tr>
    </w:tbl>
    <w:p w14:paraId="30DF79BB" w14:textId="77777777" w:rsidR="00F7522E" w:rsidRDefault="00F7522E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b/>
          <w:lang w:val="pl-PL"/>
        </w:rPr>
      </w:pPr>
    </w:p>
    <w:p w14:paraId="6EC7BAC6" w14:textId="5474B7EE" w:rsidR="00451E6A" w:rsidRPr="002E6016" w:rsidRDefault="00463A48" w:rsidP="00F7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t>Pozicija 32</w:t>
      </w:r>
      <w:r w:rsidRPr="002E6016">
        <w:rPr>
          <w:rFonts w:asciiTheme="majorHAnsi" w:hAnsiTheme="majorHAnsi" w:cs="Arial Unicode MS"/>
          <w:lang w:val="pl-PL"/>
        </w:rPr>
        <w:t xml:space="preserve"> – Materijalni rashodi </w:t>
      </w:r>
      <w:r w:rsidR="00F7522E">
        <w:rPr>
          <w:rFonts w:asciiTheme="majorHAnsi" w:hAnsiTheme="majorHAnsi" w:cs="Arial Unicode MS"/>
          <w:lang w:val="pl-PL"/>
        </w:rPr>
        <w:t xml:space="preserve">manji </w:t>
      </w:r>
      <w:r w:rsidRPr="002E6016">
        <w:rPr>
          <w:rFonts w:asciiTheme="majorHAnsi" w:hAnsiTheme="majorHAnsi" w:cs="Arial Unicode MS"/>
          <w:lang w:val="pl-PL"/>
        </w:rPr>
        <w:t xml:space="preserve"> su za </w:t>
      </w:r>
      <w:r w:rsidR="00F7522E">
        <w:rPr>
          <w:rFonts w:asciiTheme="majorHAnsi" w:hAnsiTheme="majorHAnsi" w:cs="Arial Unicode MS"/>
          <w:lang w:val="pl-PL"/>
        </w:rPr>
        <w:t>18,6</w:t>
      </w:r>
      <w:r w:rsidR="008E7BE9" w:rsidRPr="002E6016">
        <w:rPr>
          <w:rFonts w:asciiTheme="majorHAnsi" w:hAnsiTheme="majorHAnsi" w:cs="Arial Unicode MS"/>
          <w:lang w:val="pl-PL"/>
        </w:rPr>
        <w:t>% u odnosu na prethodno izvještajno razdoblje</w:t>
      </w:r>
      <w:r w:rsidR="00F7522E">
        <w:rPr>
          <w:rFonts w:asciiTheme="majorHAnsi" w:hAnsiTheme="majorHAnsi" w:cs="Arial Unicode MS"/>
          <w:lang w:val="pl-PL"/>
        </w:rPr>
        <w:t xml:space="preserve"> jer su značajno manji rashodi za usluge</w:t>
      </w:r>
      <w:r w:rsidR="00383795">
        <w:rPr>
          <w:rFonts w:asciiTheme="majorHAnsi" w:hAnsiTheme="majorHAnsi" w:cs="Arial Unicode MS"/>
          <w:lang w:val="pl-PL"/>
        </w:rPr>
        <w:t>, naknade troškova osobama izvan radnog odnosa i ostali nespomenuti rashodi poslovanja.</w:t>
      </w:r>
    </w:p>
    <w:p w14:paraId="7F5520D5" w14:textId="77777777" w:rsidR="005317A1" w:rsidRPr="002E6016" w:rsidRDefault="005317A1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0FA697CA" w14:textId="77777777" w:rsidR="00F7522E" w:rsidRDefault="00F7522E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34507900" w14:textId="77777777" w:rsidR="00F7522E" w:rsidRDefault="00F7522E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4F9B48AB" w14:textId="77777777" w:rsidR="00094439" w:rsidRPr="002E6016" w:rsidRDefault="00094439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</w:p>
    <w:p w14:paraId="133F9D3E" w14:textId="77777777" w:rsidR="00094439" w:rsidRPr="002E6016" w:rsidRDefault="00094439" w:rsidP="00C72728">
      <w:pPr>
        <w:pStyle w:val="Brojevi"/>
        <w:numPr>
          <w:ilvl w:val="1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  <w:bCs w:val="0"/>
        </w:rPr>
      </w:pPr>
      <w:r w:rsidRPr="002E6016">
        <w:rPr>
          <w:rStyle w:val="Naglaeno"/>
          <w:rFonts w:asciiTheme="majorHAnsi" w:hAnsiTheme="majorHAnsi" w:cs="Arial Unicode MS"/>
          <w:bCs w:val="0"/>
        </w:rPr>
        <w:t>Rashodi za nabavu nefinancijske imovine</w:t>
      </w:r>
    </w:p>
    <w:p w14:paraId="0A801431" w14:textId="4B87E90B" w:rsidR="00094439" w:rsidRPr="002E6016" w:rsidRDefault="00E54C47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>Tablica br. 1</w:t>
      </w:r>
      <w:r w:rsidR="00383795">
        <w:rPr>
          <w:rFonts w:asciiTheme="majorHAnsi" w:hAnsiTheme="majorHAnsi" w:cs="Arial Unicode MS"/>
          <w:lang w:val="pl-PL"/>
        </w:rPr>
        <w:t>0</w:t>
      </w:r>
      <w:r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 w:rsidR="00383795">
        <w:rPr>
          <w:rFonts w:asciiTheme="majorHAnsi" w:hAnsiTheme="majorHAnsi" w:cs="Arial Unicode MS"/>
          <w:lang w:val="pl-PL"/>
        </w:rPr>
        <w:t>3</w:t>
      </w:r>
      <w:r w:rsidRPr="002E6016">
        <w:rPr>
          <w:rFonts w:asciiTheme="majorHAnsi" w:hAnsiTheme="majorHAnsi" w:cs="Arial Unicode MS"/>
          <w:lang w:val="pl-PL"/>
        </w:rPr>
        <w:t>. godine</w:t>
      </w:r>
    </w:p>
    <w:tbl>
      <w:tblPr>
        <w:tblW w:w="90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2"/>
        <w:gridCol w:w="4380"/>
        <w:gridCol w:w="708"/>
        <w:gridCol w:w="1418"/>
        <w:gridCol w:w="1276"/>
        <w:gridCol w:w="729"/>
      </w:tblGrid>
      <w:tr w:rsidR="00BF1614" w:rsidRPr="002E6016" w14:paraId="5A017A3D" w14:textId="77777777" w:rsidTr="00383795">
        <w:trPr>
          <w:trHeight w:val="255"/>
        </w:trPr>
        <w:tc>
          <w:tcPr>
            <w:tcW w:w="5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E9345E8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4</w:t>
            </w:r>
          </w:p>
        </w:tc>
        <w:tc>
          <w:tcPr>
            <w:tcW w:w="4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2EDD8A2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Rashodi za nabavu nefinancijske imovine (šifre 41+42+43+44+45)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99C825D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441F684" w14:textId="3A895292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50.569,68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19AD96F" w14:textId="4188DC84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11.092,86</w:t>
            </w:r>
          </w:p>
        </w:tc>
        <w:tc>
          <w:tcPr>
            <w:tcW w:w="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7C9422A1" w14:textId="61C537E7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21,9</w:t>
            </w:r>
          </w:p>
        </w:tc>
      </w:tr>
      <w:tr w:rsidR="00BF1614" w:rsidRPr="002E6016" w14:paraId="4BC9AADD" w14:textId="77777777" w:rsidTr="0038379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5BB6AD4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FDF361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Rashodi za nabavu proizvedene dugotrajne imovine (šifre 421+422+423+424+425+426)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66E71BC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60DF431" w14:textId="3C2FB42C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50.569,68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05DE3CA" w14:textId="61FADAA5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11.092,86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5CF8B1CB" w14:textId="5347B3D3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21,9</w:t>
            </w:r>
          </w:p>
        </w:tc>
      </w:tr>
      <w:tr w:rsidR="00BF1614" w:rsidRPr="002E6016" w14:paraId="168C58CD" w14:textId="77777777" w:rsidTr="003837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ACAC44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422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559673A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Postrojenja i oprema (šifre 4221 do 4228)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1D9CA3A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B2FE8B7" w14:textId="77594009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22.054,75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7FF7F8E" w14:textId="1DC35441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2.996,15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FCD6AF0" w14:textId="1928658D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13,6</w:t>
            </w:r>
          </w:p>
        </w:tc>
      </w:tr>
      <w:tr w:rsidR="00BF1614" w:rsidRPr="002E6016" w14:paraId="3749290F" w14:textId="77777777" w:rsidTr="0038379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1375B42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424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B4C1F3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Knjige, umjetnička djela i ostale izložbene vrijednosti (šifre 4241 do 4244)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881725A" w14:textId="77777777" w:rsidR="00BF1614" w:rsidRPr="002E6016" w:rsidRDefault="00BF1614" w:rsidP="00BF161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090CAFD4" w14:textId="0A833EC4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28.514,93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6C21648" w14:textId="755AC025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8.096,71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1EDD9FD3" w14:textId="609151FD" w:rsidR="00BF1614" w:rsidRPr="002E6016" w:rsidRDefault="00383795" w:rsidP="00BF161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28,4</w:t>
            </w:r>
          </w:p>
        </w:tc>
      </w:tr>
    </w:tbl>
    <w:p w14:paraId="13999793" w14:textId="77777777" w:rsidR="00383795" w:rsidRDefault="00383795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b/>
          <w:lang w:val="pl-PL"/>
        </w:rPr>
      </w:pPr>
    </w:p>
    <w:p w14:paraId="0CB90243" w14:textId="6D012EEF" w:rsidR="00BF1614" w:rsidRDefault="00BF1614" w:rsidP="00190C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b/>
          <w:lang w:val="pl-PL"/>
        </w:rPr>
        <w:t>Pozicija 4</w:t>
      </w:r>
      <w:r w:rsidRPr="002E6016">
        <w:rPr>
          <w:rFonts w:asciiTheme="majorHAnsi" w:hAnsiTheme="majorHAnsi" w:cs="Arial Unicode MS"/>
          <w:lang w:val="pl-PL"/>
        </w:rPr>
        <w:t xml:space="preserve"> – Rashodi za nabavu nefinancijske imovine financirani sredstvima Grada Rijeke </w:t>
      </w:r>
      <w:r w:rsidR="00383795">
        <w:rPr>
          <w:rFonts w:asciiTheme="majorHAnsi" w:hAnsiTheme="majorHAnsi" w:cs="Arial Unicode MS"/>
          <w:lang w:val="pl-PL"/>
        </w:rPr>
        <w:t xml:space="preserve">manji </w:t>
      </w:r>
      <w:r w:rsidRPr="002E6016">
        <w:rPr>
          <w:rFonts w:asciiTheme="majorHAnsi" w:hAnsiTheme="majorHAnsi" w:cs="Arial Unicode MS"/>
          <w:lang w:val="pl-PL"/>
        </w:rPr>
        <w:t xml:space="preserve">su za </w:t>
      </w:r>
      <w:r w:rsidR="00383795">
        <w:rPr>
          <w:rFonts w:asciiTheme="majorHAnsi" w:hAnsiTheme="majorHAnsi" w:cs="Arial Unicode MS"/>
          <w:lang w:val="pl-PL"/>
        </w:rPr>
        <w:t>78,1</w:t>
      </w:r>
      <w:r w:rsidRPr="002E6016">
        <w:rPr>
          <w:rFonts w:asciiTheme="majorHAnsi" w:hAnsiTheme="majorHAnsi" w:cs="Arial Unicode MS"/>
          <w:lang w:val="pl-PL"/>
        </w:rPr>
        <w:t xml:space="preserve">%. </w:t>
      </w:r>
      <w:r w:rsidR="00E7680F">
        <w:rPr>
          <w:rFonts w:asciiTheme="majorHAnsi" w:hAnsiTheme="majorHAnsi" w:cs="Arial Unicode MS"/>
          <w:lang w:val="pl-PL"/>
        </w:rPr>
        <w:t xml:space="preserve"> </w:t>
      </w:r>
    </w:p>
    <w:p w14:paraId="1265BD32" w14:textId="77777777" w:rsidR="00421EA3" w:rsidRDefault="00421EA3" w:rsidP="00094439">
      <w:pPr>
        <w:spacing w:after="0" w:line="240" w:lineRule="auto"/>
        <w:rPr>
          <w:rStyle w:val="Naglaeno"/>
          <w:rFonts w:asciiTheme="majorHAnsi" w:hAnsiTheme="majorHAnsi" w:cs="Arial Unicode MS"/>
          <w:bCs w:val="0"/>
        </w:rPr>
      </w:pPr>
    </w:p>
    <w:p w14:paraId="29CCD5E5" w14:textId="77777777" w:rsidR="00421EA3" w:rsidRDefault="00421EA3" w:rsidP="00094439">
      <w:pPr>
        <w:spacing w:after="0" w:line="240" w:lineRule="auto"/>
        <w:rPr>
          <w:rStyle w:val="Naglaeno"/>
          <w:rFonts w:asciiTheme="majorHAnsi" w:hAnsiTheme="majorHAnsi" w:cs="Arial Unicode MS"/>
          <w:bCs w:val="0"/>
        </w:rPr>
      </w:pPr>
    </w:p>
    <w:p w14:paraId="6D7D7639" w14:textId="77777777" w:rsidR="00421EA3" w:rsidRDefault="00421EA3" w:rsidP="00094439">
      <w:pPr>
        <w:spacing w:after="0" w:line="240" w:lineRule="auto"/>
        <w:rPr>
          <w:rStyle w:val="Naglaeno"/>
          <w:rFonts w:asciiTheme="majorHAnsi" w:hAnsiTheme="majorHAnsi" w:cs="Arial Unicode MS"/>
          <w:bCs w:val="0"/>
        </w:rPr>
      </w:pPr>
    </w:p>
    <w:p w14:paraId="012D6338" w14:textId="77777777" w:rsidR="00421EA3" w:rsidRPr="002E6016" w:rsidRDefault="00421EA3" w:rsidP="00421EA3">
      <w:pPr>
        <w:pStyle w:val="Brojevi"/>
        <w:numPr>
          <w:ilvl w:val="0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>BILJEŠKE UZ IZVJEŠTAJ O PROMJENAMA U VRIJEDNOSTI I OBUJMU IMOVINE I OBVEZA</w:t>
      </w:r>
    </w:p>
    <w:p w14:paraId="45440E38" w14:textId="77777777" w:rsidR="00421EA3" w:rsidRPr="002E6016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>Prema čl. 15. Pravilnika o financijskom izvještavanju, u Bilješkama uz Izvještaj o promjenama u vrijednosti i obujmu imovine i obveza objašnjavaju se značajnije promjene u vrijednosti i obujmu imovine i obveza.</w:t>
      </w:r>
    </w:p>
    <w:p w14:paraId="445E4FDD" w14:textId="35D3588A" w:rsidR="00421EA3" w:rsidRPr="00421EA3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>Kod Muzeja moderne i suvremene umjetnosti nije provedeno knjigovodstveno evidentiranje preko podskupine 915 tako da navedeni obrazac ne bilježi ni povećanje ni smanjenje imovine i obveza.</w:t>
      </w:r>
    </w:p>
    <w:p w14:paraId="0B363059" w14:textId="77777777" w:rsidR="00421EA3" w:rsidRDefault="00421EA3" w:rsidP="00094439">
      <w:pPr>
        <w:spacing w:after="0" w:line="240" w:lineRule="auto"/>
        <w:rPr>
          <w:rStyle w:val="Naglaeno"/>
          <w:rFonts w:asciiTheme="majorHAnsi" w:hAnsiTheme="majorHAnsi" w:cs="Arial Unicode MS"/>
          <w:bCs w:val="0"/>
        </w:rPr>
      </w:pPr>
    </w:p>
    <w:p w14:paraId="6DE1E3AA" w14:textId="77777777" w:rsidR="00421EA3" w:rsidRDefault="00421EA3" w:rsidP="00094439">
      <w:pPr>
        <w:spacing w:after="0" w:line="240" w:lineRule="auto"/>
        <w:rPr>
          <w:rStyle w:val="Naglaeno"/>
          <w:rFonts w:asciiTheme="majorHAnsi" w:hAnsiTheme="majorHAnsi" w:cs="Arial Unicode MS"/>
          <w:bCs w:val="0"/>
        </w:rPr>
      </w:pPr>
    </w:p>
    <w:p w14:paraId="68AC2F90" w14:textId="77777777" w:rsidR="00421EA3" w:rsidRPr="002E6016" w:rsidRDefault="00421EA3" w:rsidP="00421EA3">
      <w:pPr>
        <w:pStyle w:val="Brojevi"/>
        <w:numPr>
          <w:ilvl w:val="0"/>
          <w:numId w:val="1"/>
        </w:numPr>
        <w:spacing w:line="240" w:lineRule="auto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>BILJEŠKE UZ IZVJEŠTAJ O RASHODIMA PREMA FUNKCIJSKOJ KLASIFIKACIJI – OBRAZAC RAS-FUNKCIJSKI</w:t>
      </w:r>
    </w:p>
    <w:p w14:paraId="30A9A6C4" w14:textId="77777777" w:rsidR="00421EA3" w:rsidRPr="002E6016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>Funkcijska klasifikacija sadrži rashode razvrstane prema njihovoj namjeni. Prema funkcijskoj klasifikaciji razvrstavaju se rashodi poslovanja razreda 3 i rashodi za nabavu nefinancijske imovine razreda 4.</w:t>
      </w:r>
    </w:p>
    <w:p w14:paraId="776F85EA" w14:textId="61481C9C" w:rsidR="00421EA3" w:rsidRPr="002E6016" w:rsidRDefault="00421EA3" w:rsidP="00421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="Arial Unicode MS"/>
          <w:lang w:val="pl-PL"/>
        </w:rPr>
      </w:pPr>
      <w:r w:rsidRPr="002E6016">
        <w:rPr>
          <w:rFonts w:asciiTheme="majorHAnsi" w:hAnsiTheme="majorHAnsi" w:cs="Arial Unicode MS"/>
          <w:lang w:val="pl-PL"/>
        </w:rPr>
        <w:t>Tablica br. 1</w:t>
      </w:r>
      <w:r w:rsidR="004F1AC3">
        <w:rPr>
          <w:rFonts w:asciiTheme="majorHAnsi" w:hAnsiTheme="majorHAnsi" w:cs="Arial Unicode MS"/>
          <w:lang w:val="pl-PL"/>
        </w:rPr>
        <w:t>1</w:t>
      </w:r>
      <w:r w:rsidRPr="002E6016">
        <w:rPr>
          <w:rFonts w:asciiTheme="majorHAnsi" w:hAnsiTheme="majorHAnsi" w:cs="Arial Unicode MS"/>
          <w:lang w:val="pl-PL"/>
        </w:rPr>
        <w:t>. Isječak iz Bilance Muzeja moderne i suvremene umjetnosti na dan 31.12.202</w:t>
      </w:r>
      <w:r>
        <w:rPr>
          <w:rFonts w:asciiTheme="majorHAnsi" w:hAnsiTheme="majorHAnsi" w:cs="Arial Unicode MS"/>
          <w:lang w:val="pl-PL"/>
        </w:rPr>
        <w:t>3</w:t>
      </w:r>
      <w:r w:rsidRPr="002E6016">
        <w:rPr>
          <w:rFonts w:asciiTheme="majorHAnsi" w:hAnsiTheme="majorHAnsi" w:cs="Arial Unicode MS"/>
          <w:lang w:val="pl-PL"/>
        </w:rPr>
        <w:t>. godine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4442"/>
        <w:gridCol w:w="607"/>
        <w:gridCol w:w="1361"/>
        <w:gridCol w:w="1361"/>
        <w:gridCol w:w="703"/>
      </w:tblGrid>
      <w:tr w:rsidR="00421EA3" w:rsidRPr="002E6016" w14:paraId="309FB189" w14:textId="77777777" w:rsidTr="00F6229E">
        <w:trPr>
          <w:trHeight w:val="255"/>
        </w:trPr>
        <w:tc>
          <w:tcPr>
            <w:tcW w:w="32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71649C" w14:textId="77777777" w:rsidR="00421EA3" w:rsidRPr="002E6016" w:rsidRDefault="00421EA3" w:rsidP="00F919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08</w:t>
            </w:r>
          </w:p>
        </w:tc>
        <w:tc>
          <w:tcPr>
            <w:tcW w:w="245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52D7F39" w14:textId="77777777" w:rsidR="00421EA3" w:rsidRPr="002E6016" w:rsidRDefault="00421EA3" w:rsidP="00F919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Rekreacija, kultura i religija (šifre 081 do 086)</w:t>
            </w:r>
          </w:p>
        </w:tc>
        <w:tc>
          <w:tcPr>
            <w:tcW w:w="3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6D76A3A4" w14:textId="77777777" w:rsidR="00421EA3" w:rsidRPr="002E6016" w:rsidRDefault="00421EA3" w:rsidP="00F919B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08</w:t>
            </w:r>
          </w:p>
        </w:tc>
        <w:tc>
          <w:tcPr>
            <w:tcW w:w="75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B70C72E" w14:textId="76DE944B" w:rsidR="00421EA3" w:rsidRPr="002E6016" w:rsidRDefault="00F6229E" w:rsidP="00F919B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556.592,76</w:t>
            </w:r>
          </w:p>
        </w:tc>
        <w:tc>
          <w:tcPr>
            <w:tcW w:w="75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096329D" w14:textId="41845D5D" w:rsidR="00421EA3" w:rsidRPr="002E6016" w:rsidRDefault="00F6229E" w:rsidP="00F919B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494.520,92</w:t>
            </w:r>
          </w:p>
        </w:tc>
        <w:tc>
          <w:tcPr>
            <w:tcW w:w="38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711A" w14:textId="3B847EE2" w:rsidR="00421EA3" w:rsidRPr="002E6016" w:rsidRDefault="00F6229E" w:rsidP="00F919B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88,8</w:t>
            </w:r>
          </w:p>
        </w:tc>
      </w:tr>
      <w:tr w:rsidR="00421EA3" w:rsidRPr="002E6016" w14:paraId="4FBA50D8" w14:textId="77777777" w:rsidTr="00F6229E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96AAC5C" w14:textId="77777777" w:rsidR="00421EA3" w:rsidRPr="002E6016" w:rsidRDefault="00421EA3" w:rsidP="00F919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081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632C3A" w14:textId="77777777" w:rsidR="00421EA3" w:rsidRPr="002E6016" w:rsidRDefault="00421EA3" w:rsidP="00F919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Službe rekreacije i sporta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53A468A3" w14:textId="77777777" w:rsidR="00421EA3" w:rsidRPr="002E6016" w:rsidRDefault="00421EA3" w:rsidP="00F919B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081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54F1E90" w14:textId="77777777" w:rsidR="00421EA3" w:rsidRPr="002E6016" w:rsidRDefault="00421EA3" w:rsidP="00F919B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75462FD" w14:textId="77777777" w:rsidR="00421EA3" w:rsidRPr="002E6016" w:rsidRDefault="00421EA3" w:rsidP="00F919B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543B" w14:textId="77777777" w:rsidR="00421EA3" w:rsidRPr="002E6016" w:rsidRDefault="00421EA3" w:rsidP="00F919B4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-</w:t>
            </w:r>
          </w:p>
        </w:tc>
      </w:tr>
      <w:tr w:rsidR="00F6229E" w:rsidRPr="002E6016" w14:paraId="15447A02" w14:textId="77777777" w:rsidTr="00F6229E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BC6096" w14:textId="77777777" w:rsidR="00F6229E" w:rsidRPr="002E6016" w:rsidRDefault="00F6229E" w:rsidP="00F622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082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AD22679" w14:textId="77777777" w:rsidR="00F6229E" w:rsidRPr="002E6016" w:rsidRDefault="00F6229E" w:rsidP="00F6229E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color w:val="000000"/>
                <w:lang w:eastAsia="hr-HR"/>
              </w:rPr>
              <w:t>Službe kulture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bottom"/>
            <w:hideMark/>
          </w:tcPr>
          <w:p w14:paraId="3B1AAA7A" w14:textId="77777777" w:rsidR="00F6229E" w:rsidRPr="002E6016" w:rsidRDefault="00F6229E" w:rsidP="00F6229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</w:pPr>
            <w:r w:rsidRPr="002E6016">
              <w:rPr>
                <w:rFonts w:asciiTheme="majorHAnsi" w:eastAsia="Times New Roman" w:hAnsiTheme="majorHAnsi" w:cs="Arial"/>
                <w:b/>
                <w:bCs/>
                <w:color w:val="0C0C0C"/>
                <w:lang w:eastAsia="hr-HR"/>
              </w:rPr>
              <w:t>082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90ADED8" w14:textId="714EB91D" w:rsidR="00F6229E" w:rsidRPr="002E6016" w:rsidRDefault="00F6229E" w:rsidP="00F6229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556.592,76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113B3C1" w14:textId="742087D1" w:rsidR="00F6229E" w:rsidRPr="002E6016" w:rsidRDefault="00F6229E" w:rsidP="00F6229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80"/>
                <w:lang w:eastAsia="hr-HR"/>
              </w:rPr>
              <w:t>494.520,92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97D3" w14:textId="1F07478D" w:rsidR="00F6229E" w:rsidRPr="002E6016" w:rsidRDefault="00F6229E" w:rsidP="00F6229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hr-HR"/>
              </w:rPr>
              <w:t>88,8</w:t>
            </w:r>
          </w:p>
        </w:tc>
      </w:tr>
    </w:tbl>
    <w:p w14:paraId="6FB596F3" w14:textId="77777777" w:rsidR="00421EA3" w:rsidRDefault="00421EA3" w:rsidP="00421EA3">
      <w:pPr>
        <w:pStyle w:val="Brojevi"/>
        <w:tabs>
          <w:tab w:val="clear" w:pos="360"/>
        </w:tabs>
        <w:spacing w:after="0" w:line="240" w:lineRule="auto"/>
        <w:ind w:left="0" w:firstLine="0"/>
        <w:jc w:val="both"/>
        <w:rPr>
          <w:rStyle w:val="Naglaeno"/>
          <w:rFonts w:asciiTheme="majorHAnsi" w:hAnsiTheme="majorHAnsi" w:cs="Arial Unicode MS"/>
        </w:rPr>
      </w:pPr>
    </w:p>
    <w:p w14:paraId="7F096395" w14:textId="6636A86D" w:rsidR="00F6229E" w:rsidRPr="002E6016" w:rsidRDefault="00421EA3" w:rsidP="00F6229E">
      <w:pPr>
        <w:pStyle w:val="Brojevi"/>
        <w:tabs>
          <w:tab w:val="clear" w:pos="360"/>
        </w:tabs>
        <w:spacing w:after="0"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</w:rPr>
        <w:t>Pozicija 08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– </w:t>
      </w:r>
      <w:r w:rsidR="00F6229E">
        <w:rPr>
          <w:rStyle w:val="Naglaeno"/>
          <w:rFonts w:asciiTheme="majorHAnsi" w:hAnsiTheme="majorHAnsi" w:cs="Arial Unicode MS"/>
          <w:b w:val="0"/>
        </w:rPr>
        <w:t xml:space="preserve">Rashodi za </w:t>
      </w:r>
      <w:r w:rsidRPr="002E6016">
        <w:rPr>
          <w:rStyle w:val="Naglaeno"/>
          <w:rFonts w:asciiTheme="majorHAnsi" w:hAnsiTheme="majorHAnsi" w:cs="Arial Unicode MS"/>
          <w:b w:val="0"/>
        </w:rPr>
        <w:t>Rekreacij</w:t>
      </w:r>
      <w:r w:rsidR="00F6229E">
        <w:rPr>
          <w:rStyle w:val="Naglaeno"/>
          <w:rFonts w:asciiTheme="majorHAnsi" w:hAnsiTheme="majorHAnsi" w:cs="Arial Unicode MS"/>
          <w:b w:val="0"/>
        </w:rPr>
        <w:t>u</w:t>
      </w:r>
      <w:r w:rsidRPr="002E6016">
        <w:rPr>
          <w:rStyle w:val="Naglaeno"/>
          <w:rFonts w:asciiTheme="majorHAnsi" w:hAnsiTheme="majorHAnsi" w:cs="Arial Unicode MS"/>
          <w:b w:val="0"/>
        </w:rPr>
        <w:t>, kultur</w:t>
      </w:r>
      <w:r w:rsidR="00F6229E">
        <w:rPr>
          <w:rStyle w:val="Naglaeno"/>
          <w:rFonts w:asciiTheme="majorHAnsi" w:hAnsiTheme="majorHAnsi" w:cs="Arial Unicode MS"/>
          <w:b w:val="0"/>
        </w:rPr>
        <w:t>u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i regij</w:t>
      </w:r>
      <w:r w:rsidR="00F6229E">
        <w:rPr>
          <w:rStyle w:val="Naglaeno"/>
          <w:rFonts w:asciiTheme="majorHAnsi" w:hAnsiTheme="majorHAnsi" w:cs="Arial Unicode MS"/>
          <w:b w:val="0"/>
        </w:rPr>
        <w:t>u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ostvaren</w:t>
      </w:r>
      <w:r w:rsidR="00F6229E">
        <w:rPr>
          <w:rStyle w:val="Naglaeno"/>
          <w:rFonts w:asciiTheme="majorHAnsi" w:hAnsiTheme="majorHAnsi" w:cs="Arial Unicode MS"/>
          <w:b w:val="0"/>
        </w:rPr>
        <w:t>i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su u tekućoj godini </w:t>
      </w:r>
      <w:r w:rsidR="00F6229E">
        <w:rPr>
          <w:rStyle w:val="Naglaeno"/>
          <w:rFonts w:asciiTheme="majorHAnsi" w:hAnsiTheme="majorHAnsi" w:cs="Arial Unicode MS"/>
          <w:b w:val="0"/>
        </w:rPr>
        <w:t>11,2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% </w:t>
      </w:r>
      <w:r w:rsidR="00F6229E">
        <w:rPr>
          <w:rStyle w:val="Naglaeno"/>
          <w:rFonts w:asciiTheme="majorHAnsi" w:hAnsiTheme="majorHAnsi" w:cs="Arial Unicode MS"/>
          <w:b w:val="0"/>
        </w:rPr>
        <w:t>manje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 nego prethode godine</w:t>
      </w:r>
      <w:r w:rsidR="00F6229E">
        <w:rPr>
          <w:rStyle w:val="Naglaeno"/>
          <w:rFonts w:asciiTheme="majorHAnsi" w:hAnsiTheme="majorHAnsi" w:cs="Arial Unicode MS"/>
          <w:b w:val="0"/>
        </w:rPr>
        <w:t>.</w:t>
      </w:r>
    </w:p>
    <w:p w14:paraId="5A46803A" w14:textId="77777777" w:rsidR="004F1AC3" w:rsidRDefault="004F1AC3" w:rsidP="004F1AC3">
      <w:pPr>
        <w:pStyle w:val="Brojevi"/>
        <w:tabs>
          <w:tab w:val="clear" w:pos="360"/>
        </w:tabs>
        <w:spacing w:line="240" w:lineRule="auto"/>
        <w:jc w:val="both"/>
        <w:rPr>
          <w:rStyle w:val="Naglaeno"/>
          <w:rFonts w:asciiTheme="majorHAnsi" w:hAnsiTheme="majorHAnsi" w:cs="Arial Unicode MS"/>
          <w:b w:val="0"/>
        </w:rPr>
      </w:pPr>
    </w:p>
    <w:p w14:paraId="131715C9" w14:textId="77777777" w:rsidR="004F1AC3" w:rsidRPr="002E6016" w:rsidRDefault="004F1AC3" w:rsidP="004F1AC3">
      <w:pPr>
        <w:pStyle w:val="Brojevi"/>
        <w:tabs>
          <w:tab w:val="clear" w:pos="360"/>
        </w:tabs>
        <w:spacing w:line="240" w:lineRule="auto"/>
        <w:jc w:val="both"/>
        <w:rPr>
          <w:rStyle w:val="Naglaeno"/>
          <w:rFonts w:asciiTheme="majorHAnsi" w:hAnsiTheme="majorHAnsi" w:cs="Arial Unicode MS"/>
          <w:b w:val="0"/>
        </w:rPr>
      </w:pPr>
    </w:p>
    <w:p w14:paraId="2A58DE96" w14:textId="5074C679" w:rsidR="00421EA3" w:rsidRPr="002E6016" w:rsidRDefault="00421EA3" w:rsidP="00421EA3">
      <w:pPr>
        <w:pStyle w:val="Brojevi"/>
        <w:tabs>
          <w:tab w:val="clear" w:pos="360"/>
        </w:tabs>
        <w:spacing w:line="240" w:lineRule="auto"/>
        <w:ind w:left="720" w:firstLine="0"/>
        <w:jc w:val="both"/>
        <w:rPr>
          <w:rStyle w:val="Naglaeno"/>
          <w:rFonts w:asciiTheme="majorHAnsi" w:hAnsiTheme="majorHAnsi" w:cs="Arial Unicode MS"/>
        </w:rPr>
      </w:pPr>
      <w:r>
        <w:rPr>
          <w:rStyle w:val="Naglaeno"/>
          <w:rFonts w:asciiTheme="majorHAnsi" w:hAnsiTheme="majorHAnsi" w:cs="Arial Unicode MS"/>
        </w:rPr>
        <w:lastRenderedPageBreak/>
        <w:t xml:space="preserve">7.  </w:t>
      </w:r>
      <w:r w:rsidRPr="002E6016">
        <w:rPr>
          <w:rStyle w:val="Naglaeno"/>
          <w:rFonts w:asciiTheme="majorHAnsi" w:hAnsiTheme="majorHAnsi" w:cs="Arial Unicode MS"/>
        </w:rPr>
        <w:t>BILJEŠKE UZ IZVJEŠTAJ O OBVEZAMA</w:t>
      </w:r>
    </w:p>
    <w:p w14:paraId="2F6A4AB6" w14:textId="7B791FA0" w:rsidR="00421EA3" w:rsidRPr="002E6016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>Bilješka uz poziciju V001 – stanje obveza 1. siječnja 202</w:t>
      </w:r>
      <w:r w:rsidR="004E5A48">
        <w:rPr>
          <w:rStyle w:val="Naglaeno"/>
          <w:rFonts w:asciiTheme="majorHAnsi" w:hAnsiTheme="majorHAnsi" w:cs="Arial Unicode MS"/>
        </w:rPr>
        <w:t>3</w:t>
      </w:r>
      <w:r w:rsidRPr="002E6016">
        <w:rPr>
          <w:rStyle w:val="Naglaeno"/>
          <w:rFonts w:asciiTheme="majorHAnsi" w:hAnsiTheme="majorHAnsi" w:cs="Arial Unicode MS"/>
        </w:rPr>
        <w:t>. godine</w:t>
      </w:r>
    </w:p>
    <w:p w14:paraId="1BC10242" w14:textId="3F78EFF9" w:rsidR="00421EA3" w:rsidRPr="002E6016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>Stanje obveza 1. siječnja 202</w:t>
      </w:r>
      <w:r w:rsidR="00F83A7C">
        <w:rPr>
          <w:rStyle w:val="Naglaeno"/>
          <w:rFonts w:asciiTheme="majorHAnsi" w:hAnsiTheme="majorHAnsi" w:cs="Arial Unicode MS"/>
          <w:b w:val="0"/>
        </w:rPr>
        <w:t>3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. godine iznosi </w:t>
      </w:r>
      <w:r w:rsidR="00F83A7C">
        <w:rPr>
          <w:rStyle w:val="Naglaeno"/>
          <w:rFonts w:asciiTheme="majorHAnsi" w:hAnsiTheme="majorHAnsi" w:cs="Arial Unicode MS"/>
          <w:b w:val="0"/>
        </w:rPr>
        <w:t xml:space="preserve">50.679,42 </w:t>
      </w:r>
      <w:proofErr w:type="spellStart"/>
      <w:r w:rsidR="00F83A7C">
        <w:rPr>
          <w:rStyle w:val="Naglaeno"/>
          <w:rFonts w:asciiTheme="majorHAnsi" w:hAnsiTheme="majorHAnsi" w:cs="Arial Unicode MS"/>
          <w:b w:val="0"/>
        </w:rPr>
        <w:t>eur</w:t>
      </w:r>
      <w:proofErr w:type="spellEnd"/>
      <w:r w:rsidRPr="002E6016">
        <w:rPr>
          <w:rStyle w:val="Naglaeno"/>
          <w:rFonts w:asciiTheme="majorHAnsi" w:hAnsiTheme="majorHAnsi" w:cs="Arial Unicode MS"/>
          <w:b w:val="0"/>
        </w:rPr>
        <w:t xml:space="preserve"> i odnosi se na obveze za plaće i materijalne rashode 2022. godine. </w:t>
      </w:r>
    </w:p>
    <w:p w14:paraId="56806528" w14:textId="77777777" w:rsidR="00421EA3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>Bilješka uz poziciju V002 – povećanje obveza u izvještajnom razdoblju i V004 – podmirene obveze u izvještajnom razdoblju</w:t>
      </w:r>
    </w:p>
    <w:p w14:paraId="3A189CA6" w14:textId="16E7461D" w:rsidR="00F83A7C" w:rsidRPr="00024974" w:rsidRDefault="00F83A7C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  <w:bCs w:val="0"/>
        </w:rPr>
      </w:pPr>
      <w:r w:rsidRPr="00F83A7C">
        <w:rPr>
          <w:rStyle w:val="Naglaeno"/>
          <w:rFonts w:asciiTheme="majorHAnsi" w:hAnsiTheme="majorHAnsi" w:cs="Arial Unicode MS"/>
          <w:b w:val="0"/>
          <w:bCs w:val="0"/>
        </w:rPr>
        <w:t xml:space="preserve">Povećanje obveza u izvještajnom razdoblju iznosi </w:t>
      </w:r>
      <w:r>
        <w:rPr>
          <w:rStyle w:val="Naglaeno"/>
          <w:rFonts w:asciiTheme="majorHAnsi" w:hAnsiTheme="majorHAnsi" w:cs="Arial Unicode MS"/>
          <w:b w:val="0"/>
          <w:bCs w:val="0"/>
        </w:rPr>
        <w:t xml:space="preserve">473.049,39 </w:t>
      </w:r>
      <w:proofErr w:type="spellStart"/>
      <w:r>
        <w:rPr>
          <w:rStyle w:val="Naglaeno"/>
          <w:rFonts w:asciiTheme="majorHAnsi" w:hAnsiTheme="majorHAnsi" w:cs="Arial Unicode MS"/>
          <w:b w:val="0"/>
          <w:bCs w:val="0"/>
        </w:rPr>
        <w:t>eur</w:t>
      </w:r>
      <w:proofErr w:type="spellEnd"/>
      <w:r>
        <w:rPr>
          <w:rStyle w:val="Naglaeno"/>
          <w:rFonts w:asciiTheme="majorHAnsi" w:hAnsiTheme="majorHAnsi" w:cs="Arial Unicode MS"/>
          <w:b w:val="0"/>
          <w:bCs w:val="0"/>
        </w:rPr>
        <w:t xml:space="preserve">. Podmirene obveze </w:t>
      </w:r>
      <w:r w:rsidRPr="00F83A7C">
        <w:rPr>
          <w:rStyle w:val="Naglaeno"/>
          <w:rFonts w:asciiTheme="majorHAnsi" w:hAnsiTheme="majorHAnsi" w:cs="Arial Unicode MS"/>
          <w:b w:val="0"/>
          <w:bCs w:val="0"/>
        </w:rPr>
        <w:t>u izvještajnom razdoblju iznos</w:t>
      </w:r>
      <w:r>
        <w:rPr>
          <w:rStyle w:val="Naglaeno"/>
          <w:rFonts w:asciiTheme="majorHAnsi" w:hAnsiTheme="majorHAnsi" w:cs="Arial Unicode MS"/>
          <w:b w:val="0"/>
          <w:bCs w:val="0"/>
        </w:rPr>
        <w:t xml:space="preserve">e </w:t>
      </w:r>
      <w:r w:rsidR="00024974">
        <w:rPr>
          <w:rStyle w:val="Naglaeno"/>
          <w:rFonts w:asciiTheme="majorHAnsi" w:hAnsiTheme="majorHAnsi" w:cs="Arial Unicode MS"/>
          <w:b w:val="0"/>
          <w:bCs w:val="0"/>
        </w:rPr>
        <w:t xml:space="preserve">465.745,99 </w:t>
      </w:r>
      <w:proofErr w:type="spellStart"/>
      <w:r w:rsidR="00024974">
        <w:rPr>
          <w:rStyle w:val="Naglaeno"/>
          <w:rFonts w:asciiTheme="majorHAnsi" w:hAnsiTheme="majorHAnsi" w:cs="Arial Unicode MS"/>
          <w:b w:val="0"/>
          <w:bCs w:val="0"/>
        </w:rPr>
        <w:t>eur</w:t>
      </w:r>
      <w:proofErr w:type="spellEnd"/>
      <w:r w:rsidR="00024974">
        <w:rPr>
          <w:rStyle w:val="Naglaeno"/>
          <w:rFonts w:asciiTheme="majorHAnsi" w:hAnsiTheme="majorHAnsi" w:cs="Arial Unicode MS"/>
          <w:b w:val="0"/>
          <w:bCs w:val="0"/>
        </w:rPr>
        <w:t>.</w:t>
      </w:r>
    </w:p>
    <w:p w14:paraId="5099EE32" w14:textId="77777777" w:rsidR="00421EA3" w:rsidRPr="002E6016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</w:rPr>
      </w:pPr>
      <w:r w:rsidRPr="002E6016">
        <w:rPr>
          <w:rStyle w:val="Naglaeno"/>
          <w:rFonts w:asciiTheme="majorHAnsi" w:hAnsiTheme="majorHAnsi" w:cs="Arial Unicode MS"/>
        </w:rPr>
        <w:t>Bilješka uz poziciju V006 – Stanje dospjelih obveza na kraju izvještajnog razdoblja</w:t>
      </w:r>
    </w:p>
    <w:p w14:paraId="3C53D832" w14:textId="12551AE5" w:rsidR="00421EA3" w:rsidRPr="002E6016" w:rsidRDefault="00421EA3" w:rsidP="00421EA3">
      <w:pPr>
        <w:pStyle w:val="Brojevi"/>
        <w:tabs>
          <w:tab w:val="clear" w:pos="360"/>
        </w:tabs>
        <w:spacing w:line="240" w:lineRule="auto"/>
        <w:ind w:left="0" w:firstLine="0"/>
        <w:jc w:val="both"/>
        <w:rPr>
          <w:rStyle w:val="Naglaeno"/>
          <w:rFonts w:asciiTheme="majorHAnsi" w:hAnsiTheme="majorHAnsi" w:cs="Arial Unicode MS"/>
          <w:b w:val="0"/>
        </w:rPr>
      </w:pPr>
      <w:r w:rsidRPr="002E6016">
        <w:rPr>
          <w:rStyle w:val="Naglaeno"/>
          <w:rFonts w:asciiTheme="majorHAnsi" w:hAnsiTheme="majorHAnsi" w:cs="Arial Unicode MS"/>
          <w:b w:val="0"/>
        </w:rPr>
        <w:t xml:space="preserve">Stanje obveza na kraju izvještajnog razdoblja </w:t>
      </w:r>
      <w:r w:rsidR="00024974">
        <w:rPr>
          <w:rStyle w:val="Naglaeno"/>
          <w:rFonts w:asciiTheme="majorHAnsi" w:hAnsiTheme="majorHAnsi" w:cs="Arial Unicode MS"/>
          <w:b w:val="0"/>
        </w:rPr>
        <w:t xml:space="preserve">iznosi 57.982,82 </w:t>
      </w:r>
      <w:proofErr w:type="spellStart"/>
      <w:r w:rsidR="00024974">
        <w:rPr>
          <w:rStyle w:val="Naglaeno"/>
          <w:rFonts w:asciiTheme="majorHAnsi" w:hAnsiTheme="majorHAnsi" w:cs="Arial Unicode MS"/>
          <w:b w:val="0"/>
        </w:rPr>
        <w:t>eur</w:t>
      </w:r>
      <w:proofErr w:type="spellEnd"/>
      <w:r w:rsidR="00024974">
        <w:rPr>
          <w:rStyle w:val="Naglaeno"/>
          <w:rFonts w:asciiTheme="majorHAnsi" w:hAnsiTheme="majorHAnsi" w:cs="Arial Unicode MS"/>
          <w:b w:val="0"/>
        </w:rPr>
        <w:t xml:space="preserve"> i </w:t>
      </w:r>
      <w:r w:rsidRPr="002E6016">
        <w:rPr>
          <w:rStyle w:val="Naglaeno"/>
          <w:rFonts w:asciiTheme="majorHAnsi" w:hAnsiTheme="majorHAnsi" w:cs="Arial Unicode MS"/>
          <w:b w:val="0"/>
        </w:rPr>
        <w:t xml:space="preserve">ukazuje na neplaćene obveze koje su rezultat manje ostvarenih prihoda i prekratkog roka dospijeća. Za dospjele, nepodmirene obveze koje se prenose u sljedeću proračunsku godinu su kod osnivača osigurana dodatna sredstva za njihovo podmirenje sljedeće godine. </w:t>
      </w:r>
    </w:p>
    <w:p w14:paraId="7799BC72" w14:textId="77777777" w:rsidR="00421EA3" w:rsidRPr="002E6016" w:rsidRDefault="00421EA3" w:rsidP="00421EA3">
      <w:pPr>
        <w:spacing w:after="0" w:line="240" w:lineRule="auto"/>
        <w:rPr>
          <w:rFonts w:asciiTheme="majorHAnsi" w:hAnsiTheme="majorHAnsi" w:cs="Arial Unicode MS"/>
          <w:b/>
        </w:rPr>
      </w:pPr>
    </w:p>
    <w:p w14:paraId="5FDF49CA" w14:textId="490D21C5" w:rsidR="00421EA3" w:rsidRPr="002E6016" w:rsidRDefault="00421EA3" w:rsidP="00421EA3">
      <w:pPr>
        <w:spacing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U Rijeci, dana 3</w:t>
      </w:r>
      <w:r w:rsidR="00024974">
        <w:rPr>
          <w:rFonts w:asciiTheme="majorHAnsi" w:hAnsiTheme="majorHAnsi" w:cs="Arial Unicode MS"/>
        </w:rPr>
        <w:t>1</w:t>
      </w:r>
      <w:r w:rsidRPr="002E6016">
        <w:rPr>
          <w:rFonts w:asciiTheme="majorHAnsi" w:hAnsiTheme="majorHAnsi" w:cs="Arial Unicode MS"/>
        </w:rPr>
        <w:t>.01.202</w:t>
      </w:r>
      <w:r w:rsidR="00024974">
        <w:rPr>
          <w:rFonts w:asciiTheme="majorHAnsi" w:hAnsiTheme="majorHAnsi" w:cs="Arial Unicode MS"/>
        </w:rPr>
        <w:t>4</w:t>
      </w:r>
      <w:r w:rsidRPr="002E6016">
        <w:rPr>
          <w:rFonts w:asciiTheme="majorHAnsi" w:hAnsiTheme="majorHAnsi" w:cs="Arial Unicode MS"/>
        </w:rPr>
        <w:t xml:space="preserve"> godine</w:t>
      </w:r>
    </w:p>
    <w:p w14:paraId="141EA546" w14:textId="77777777" w:rsidR="00421EA3" w:rsidRPr="002E6016" w:rsidRDefault="00421EA3" w:rsidP="00421EA3">
      <w:pPr>
        <w:spacing w:after="0" w:line="240" w:lineRule="auto"/>
        <w:rPr>
          <w:rFonts w:asciiTheme="majorHAnsi" w:hAnsiTheme="majorHAnsi" w:cs="Arial Unicode MS"/>
        </w:rPr>
      </w:pPr>
    </w:p>
    <w:p w14:paraId="76B72E91" w14:textId="77777777" w:rsidR="00421EA3" w:rsidRPr="002E6016" w:rsidRDefault="00421EA3" w:rsidP="00421EA3">
      <w:pPr>
        <w:spacing w:after="0"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 xml:space="preserve">Ime i prezime osobe odgovorne </w:t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  <w:t>Ime i prezime ravnateljice:</w:t>
      </w:r>
    </w:p>
    <w:p w14:paraId="6C825D18" w14:textId="77777777" w:rsidR="00421EA3" w:rsidRPr="002E6016" w:rsidRDefault="00421EA3" w:rsidP="00421EA3">
      <w:pPr>
        <w:spacing w:after="0"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>za sastavljanje FI:</w:t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</w:p>
    <w:p w14:paraId="57D6E6C7" w14:textId="77777777" w:rsidR="00024974" w:rsidRDefault="00024974" w:rsidP="00421EA3">
      <w:pPr>
        <w:spacing w:after="0" w:line="240" w:lineRule="auto"/>
        <w:jc w:val="both"/>
        <w:rPr>
          <w:rFonts w:asciiTheme="majorHAnsi" w:hAnsiTheme="majorHAnsi" w:cs="Arial Unicode MS"/>
        </w:rPr>
      </w:pPr>
    </w:p>
    <w:p w14:paraId="603A5BA0" w14:textId="1C75374B" w:rsidR="00421EA3" w:rsidRPr="002E6016" w:rsidRDefault="00024974" w:rsidP="00421EA3">
      <w:pPr>
        <w:spacing w:after="0" w:line="240" w:lineRule="auto"/>
        <w:jc w:val="both"/>
        <w:rPr>
          <w:rFonts w:asciiTheme="majorHAnsi" w:hAnsiTheme="majorHAnsi" w:cs="Arial Unicode MS"/>
        </w:rPr>
      </w:pPr>
      <w:r>
        <w:rPr>
          <w:rFonts w:asciiTheme="majorHAnsi" w:hAnsiTheme="majorHAnsi" w:cs="Arial Unicode MS"/>
        </w:rPr>
        <w:t>Eleonora Kontuš</w:t>
      </w:r>
      <w:r w:rsidR="00421EA3" w:rsidRPr="002E6016">
        <w:rPr>
          <w:rFonts w:asciiTheme="majorHAnsi" w:hAnsiTheme="majorHAnsi" w:cs="Arial Unicode MS"/>
        </w:rPr>
        <w:tab/>
      </w:r>
      <w:r w:rsidR="00421EA3" w:rsidRPr="002E6016">
        <w:rPr>
          <w:rFonts w:asciiTheme="majorHAnsi" w:hAnsiTheme="majorHAnsi" w:cs="Arial Unicode MS"/>
        </w:rPr>
        <w:tab/>
      </w:r>
      <w:r w:rsidR="00421EA3" w:rsidRPr="002E6016">
        <w:rPr>
          <w:rFonts w:asciiTheme="majorHAnsi" w:hAnsiTheme="majorHAnsi" w:cs="Arial Unicode MS"/>
        </w:rPr>
        <w:tab/>
      </w:r>
      <w:r w:rsidR="00421EA3" w:rsidRPr="002E6016">
        <w:rPr>
          <w:rFonts w:asciiTheme="majorHAnsi" w:hAnsiTheme="majorHAnsi" w:cs="Arial Unicode MS"/>
        </w:rPr>
        <w:tab/>
      </w:r>
      <w:r w:rsidR="00421EA3" w:rsidRPr="002E6016">
        <w:rPr>
          <w:rFonts w:asciiTheme="majorHAnsi" w:hAnsiTheme="majorHAnsi" w:cs="Arial Unicode MS"/>
        </w:rPr>
        <w:tab/>
      </w:r>
      <w:r w:rsidR="00421EA3" w:rsidRPr="002E6016">
        <w:rPr>
          <w:rFonts w:asciiTheme="majorHAnsi" w:hAnsiTheme="majorHAnsi" w:cs="Arial Unicode MS"/>
        </w:rPr>
        <w:tab/>
      </w:r>
      <w:r w:rsidR="00421EA3" w:rsidRPr="002E6016">
        <w:rPr>
          <w:rFonts w:asciiTheme="majorHAnsi" w:hAnsiTheme="majorHAnsi" w:cs="Arial Unicode MS"/>
        </w:rPr>
        <w:tab/>
      </w:r>
      <w:r w:rsidR="00421EA3" w:rsidRPr="002E6016">
        <w:rPr>
          <w:rFonts w:asciiTheme="majorHAnsi" w:hAnsiTheme="majorHAnsi" w:cs="Arial Unicode MS"/>
        </w:rPr>
        <w:tab/>
        <w:t>Branka Benčić</w:t>
      </w:r>
    </w:p>
    <w:p w14:paraId="39D9F758" w14:textId="77777777" w:rsidR="00421EA3" w:rsidRPr="002E6016" w:rsidRDefault="00421EA3" w:rsidP="00421EA3">
      <w:pPr>
        <w:spacing w:after="0" w:line="240" w:lineRule="auto"/>
        <w:jc w:val="both"/>
        <w:rPr>
          <w:rFonts w:asciiTheme="majorHAnsi" w:hAnsiTheme="majorHAnsi" w:cs="Arial Unicode MS"/>
        </w:rPr>
      </w:pPr>
    </w:p>
    <w:p w14:paraId="79F2CC39" w14:textId="77777777" w:rsidR="00421EA3" w:rsidRPr="002E6016" w:rsidRDefault="00421EA3" w:rsidP="00421EA3">
      <w:pPr>
        <w:spacing w:after="0" w:line="240" w:lineRule="auto"/>
        <w:jc w:val="both"/>
        <w:rPr>
          <w:rFonts w:asciiTheme="majorHAnsi" w:hAnsiTheme="majorHAnsi" w:cs="Arial Unicode MS"/>
        </w:rPr>
      </w:pPr>
    </w:p>
    <w:p w14:paraId="72919E11" w14:textId="17D56001" w:rsidR="00421EA3" w:rsidRPr="002E6016" w:rsidRDefault="00421EA3" w:rsidP="00421EA3">
      <w:pPr>
        <w:spacing w:after="0" w:line="240" w:lineRule="auto"/>
        <w:jc w:val="both"/>
        <w:rPr>
          <w:rFonts w:asciiTheme="majorHAnsi" w:hAnsiTheme="majorHAnsi" w:cs="Arial Unicode MS"/>
        </w:rPr>
      </w:pP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  <w:r w:rsidRPr="002E6016">
        <w:rPr>
          <w:rFonts w:asciiTheme="majorHAnsi" w:hAnsiTheme="majorHAnsi" w:cs="Arial Unicode MS"/>
        </w:rPr>
        <w:tab/>
      </w:r>
    </w:p>
    <w:p w14:paraId="76D5CD05" w14:textId="2A2D2D0D" w:rsidR="006F38D5" w:rsidRPr="00421EA3" w:rsidRDefault="006F38D5" w:rsidP="00421EA3">
      <w:pPr>
        <w:spacing w:after="0" w:line="240" w:lineRule="auto"/>
        <w:rPr>
          <w:rStyle w:val="Naglaeno"/>
          <w:rFonts w:asciiTheme="majorHAnsi" w:hAnsiTheme="majorHAnsi" w:cs="Arial Unicode MS"/>
        </w:rPr>
      </w:pPr>
    </w:p>
    <w:sectPr w:rsidR="006F38D5" w:rsidRPr="00421EA3" w:rsidSect="00B82DC1">
      <w:headerReference w:type="default" r:id="rId8"/>
      <w:footerReference w:type="default" r:id="rId9"/>
      <w:pgSz w:w="11906" w:h="16838"/>
      <w:pgMar w:top="851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9752" w14:textId="77777777" w:rsidR="00B82DC1" w:rsidRDefault="00B82DC1">
      <w:r>
        <w:separator/>
      </w:r>
    </w:p>
  </w:endnote>
  <w:endnote w:type="continuationSeparator" w:id="0">
    <w:p w14:paraId="2D5FDE18" w14:textId="77777777" w:rsidR="00B82DC1" w:rsidRDefault="00B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465033"/>
      <w:docPartObj>
        <w:docPartGallery w:val="Page Numbers (Bottom of Page)"/>
        <w:docPartUnique/>
      </w:docPartObj>
    </w:sdtPr>
    <w:sdtContent>
      <w:p w14:paraId="2FC08A12" w14:textId="77777777" w:rsidR="009F1657" w:rsidRDefault="009F1657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527A818A" wp14:editId="40C86CD7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FFA6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087DA324" w14:textId="77777777" w:rsidR="009F1657" w:rsidRDefault="009F1657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62A9F">
          <w:rPr>
            <w:noProof/>
          </w:rPr>
          <w:t>9</w:t>
        </w:r>
        <w:r>
          <w:fldChar w:fldCharType="end"/>
        </w:r>
      </w:p>
    </w:sdtContent>
  </w:sdt>
  <w:p w14:paraId="56E8644F" w14:textId="77777777" w:rsidR="009F1657" w:rsidRDefault="009F1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50F9" w14:textId="77777777" w:rsidR="00B82DC1" w:rsidRDefault="00B82DC1">
      <w:r>
        <w:separator/>
      </w:r>
    </w:p>
  </w:footnote>
  <w:footnote w:type="continuationSeparator" w:id="0">
    <w:p w14:paraId="28E2CAD9" w14:textId="77777777" w:rsidR="00B82DC1" w:rsidRDefault="00B8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97B3" w14:textId="77777777" w:rsidR="009F1657" w:rsidRDefault="009F1657">
    <w:pPr>
      <w:pStyle w:val="Zaglavlje"/>
      <w:jc w:val="center"/>
    </w:pPr>
  </w:p>
  <w:p w14:paraId="1CFA87F2" w14:textId="77777777" w:rsidR="009F1657" w:rsidRDefault="009F16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648C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01A143E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2A76BE4"/>
    <w:multiLevelType w:val="multilevel"/>
    <w:tmpl w:val="648C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0FC079EC"/>
    <w:multiLevelType w:val="hybridMultilevel"/>
    <w:tmpl w:val="685E4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FE5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5" w15:restartNumberingAfterBreak="0">
    <w:nsid w:val="1F495954"/>
    <w:multiLevelType w:val="multilevel"/>
    <w:tmpl w:val="648C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6" w15:restartNumberingAfterBreak="0">
    <w:nsid w:val="1FD726C4"/>
    <w:multiLevelType w:val="multilevel"/>
    <w:tmpl w:val="648C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7" w15:restartNumberingAfterBreak="0">
    <w:nsid w:val="38610DCA"/>
    <w:multiLevelType w:val="hybridMultilevel"/>
    <w:tmpl w:val="6AE68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16AE"/>
    <w:multiLevelType w:val="hybridMultilevel"/>
    <w:tmpl w:val="A8322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33BE"/>
    <w:multiLevelType w:val="multilevel"/>
    <w:tmpl w:val="648C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0" w15:restartNumberingAfterBreak="0">
    <w:nsid w:val="46CC3C42"/>
    <w:multiLevelType w:val="hybridMultilevel"/>
    <w:tmpl w:val="AE3A605E"/>
    <w:lvl w:ilvl="0" w:tplc="F406465C">
      <w:start w:val="5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F5829"/>
    <w:multiLevelType w:val="multilevel"/>
    <w:tmpl w:val="041A001F"/>
    <w:numStyleLink w:val="111111"/>
  </w:abstractNum>
  <w:abstractNum w:abstractNumId="13" w15:restartNumberingAfterBreak="0">
    <w:nsid w:val="55770E66"/>
    <w:multiLevelType w:val="hybridMultilevel"/>
    <w:tmpl w:val="3F96C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39FE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5" w15:restartNumberingAfterBreak="0">
    <w:nsid w:val="65AC4EAF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6" w15:restartNumberingAfterBreak="0">
    <w:nsid w:val="70C51644"/>
    <w:multiLevelType w:val="multilevel"/>
    <w:tmpl w:val="CB8C4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7" w15:restartNumberingAfterBreak="0">
    <w:nsid w:val="74CE4C10"/>
    <w:multiLevelType w:val="hybridMultilevel"/>
    <w:tmpl w:val="69EE440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EC34BE"/>
    <w:multiLevelType w:val="multilevel"/>
    <w:tmpl w:val="648CA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9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E541E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7DDC355F"/>
    <w:multiLevelType w:val="hybridMultilevel"/>
    <w:tmpl w:val="F9C21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23990">
    <w:abstractNumId w:val="0"/>
  </w:num>
  <w:num w:numId="2" w16cid:durableId="1718776788">
    <w:abstractNumId w:val="20"/>
  </w:num>
  <w:num w:numId="3" w16cid:durableId="1637492280">
    <w:abstractNumId w:val="11"/>
  </w:num>
  <w:num w:numId="4" w16cid:durableId="106824235">
    <w:abstractNumId w:val="17"/>
  </w:num>
  <w:num w:numId="5" w16cid:durableId="1425226390">
    <w:abstractNumId w:val="3"/>
  </w:num>
  <w:num w:numId="6" w16cid:durableId="1061631192">
    <w:abstractNumId w:val="19"/>
  </w:num>
  <w:num w:numId="7" w16cid:durableId="343478760">
    <w:abstractNumId w:val="8"/>
  </w:num>
  <w:num w:numId="8" w16cid:durableId="488981973">
    <w:abstractNumId w:val="16"/>
  </w:num>
  <w:num w:numId="9" w16cid:durableId="2144039319">
    <w:abstractNumId w:val="4"/>
  </w:num>
  <w:num w:numId="10" w16cid:durableId="750202513">
    <w:abstractNumId w:val="15"/>
  </w:num>
  <w:num w:numId="11" w16cid:durableId="1485273035">
    <w:abstractNumId w:val="21"/>
  </w:num>
  <w:num w:numId="12" w16cid:durableId="548879637">
    <w:abstractNumId w:val="10"/>
  </w:num>
  <w:num w:numId="13" w16cid:durableId="990789257">
    <w:abstractNumId w:val="14"/>
  </w:num>
  <w:num w:numId="14" w16cid:durableId="1752770004">
    <w:abstractNumId w:val="7"/>
  </w:num>
  <w:num w:numId="15" w16cid:durableId="1971016478">
    <w:abstractNumId w:val="12"/>
  </w:num>
  <w:num w:numId="16" w16cid:durableId="592015780">
    <w:abstractNumId w:val="1"/>
  </w:num>
  <w:num w:numId="17" w16cid:durableId="239103237">
    <w:abstractNumId w:val="9"/>
  </w:num>
  <w:num w:numId="18" w16cid:durableId="1622567659">
    <w:abstractNumId w:val="2"/>
  </w:num>
  <w:num w:numId="19" w16cid:durableId="1125932114">
    <w:abstractNumId w:val="5"/>
  </w:num>
  <w:num w:numId="20" w16cid:durableId="742292643">
    <w:abstractNumId w:val="18"/>
  </w:num>
  <w:num w:numId="21" w16cid:durableId="605625030">
    <w:abstractNumId w:val="13"/>
  </w:num>
  <w:num w:numId="22" w16cid:durableId="187919909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96"/>
    <w:rsid w:val="00000B0C"/>
    <w:rsid w:val="00000B87"/>
    <w:rsid w:val="0000168A"/>
    <w:rsid w:val="000022B6"/>
    <w:rsid w:val="00002E1A"/>
    <w:rsid w:val="000035CA"/>
    <w:rsid w:val="00004C74"/>
    <w:rsid w:val="00006142"/>
    <w:rsid w:val="00007BC3"/>
    <w:rsid w:val="00010868"/>
    <w:rsid w:val="000115D3"/>
    <w:rsid w:val="00011D59"/>
    <w:rsid w:val="00015462"/>
    <w:rsid w:val="000221E5"/>
    <w:rsid w:val="00024609"/>
    <w:rsid w:val="00024974"/>
    <w:rsid w:val="00025ED1"/>
    <w:rsid w:val="000260B1"/>
    <w:rsid w:val="00027D78"/>
    <w:rsid w:val="00027F2F"/>
    <w:rsid w:val="00030139"/>
    <w:rsid w:val="00031284"/>
    <w:rsid w:val="00031F62"/>
    <w:rsid w:val="00032BE9"/>
    <w:rsid w:val="00033C59"/>
    <w:rsid w:val="0003403E"/>
    <w:rsid w:val="00034D38"/>
    <w:rsid w:val="000351E2"/>
    <w:rsid w:val="000420DC"/>
    <w:rsid w:val="00042B69"/>
    <w:rsid w:val="00042CD2"/>
    <w:rsid w:val="00043D44"/>
    <w:rsid w:val="000450BC"/>
    <w:rsid w:val="00050486"/>
    <w:rsid w:val="00050766"/>
    <w:rsid w:val="0005135A"/>
    <w:rsid w:val="00051F64"/>
    <w:rsid w:val="00052B23"/>
    <w:rsid w:val="00053573"/>
    <w:rsid w:val="00053BA3"/>
    <w:rsid w:val="00055319"/>
    <w:rsid w:val="000555EE"/>
    <w:rsid w:val="0005774F"/>
    <w:rsid w:val="00060338"/>
    <w:rsid w:val="000603DC"/>
    <w:rsid w:val="0006050A"/>
    <w:rsid w:val="00060968"/>
    <w:rsid w:val="00060B63"/>
    <w:rsid w:val="000627E7"/>
    <w:rsid w:val="00062BD3"/>
    <w:rsid w:val="00062F47"/>
    <w:rsid w:val="00064756"/>
    <w:rsid w:val="0006621A"/>
    <w:rsid w:val="00071F77"/>
    <w:rsid w:val="00073818"/>
    <w:rsid w:val="00074393"/>
    <w:rsid w:val="00076186"/>
    <w:rsid w:val="00077A06"/>
    <w:rsid w:val="00080060"/>
    <w:rsid w:val="0008159F"/>
    <w:rsid w:val="00081785"/>
    <w:rsid w:val="00081C7B"/>
    <w:rsid w:val="000823C1"/>
    <w:rsid w:val="0008525D"/>
    <w:rsid w:val="00085707"/>
    <w:rsid w:val="00085BA3"/>
    <w:rsid w:val="00087300"/>
    <w:rsid w:val="000877FF"/>
    <w:rsid w:val="00093625"/>
    <w:rsid w:val="00093C4A"/>
    <w:rsid w:val="000943EB"/>
    <w:rsid w:val="00094439"/>
    <w:rsid w:val="00095321"/>
    <w:rsid w:val="0009754B"/>
    <w:rsid w:val="000A0343"/>
    <w:rsid w:val="000A0756"/>
    <w:rsid w:val="000A269D"/>
    <w:rsid w:val="000A2B6C"/>
    <w:rsid w:val="000A3089"/>
    <w:rsid w:val="000A4FCD"/>
    <w:rsid w:val="000A66C8"/>
    <w:rsid w:val="000A6CD1"/>
    <w:rsid w:val="000B1B14"/>
    <w:rsid w:val="000B28D5"/>
    <w:rsid w:val="000B3F9C"/>
    <w:rsid w:val="000B41DE"/>
    <w:rsid w:val="000B5A58"/>
    <w:rsid w:val="000B5F2C"/>
    <w:rsid w:val="000B7621"/>
    <w:rsid w:val="000C13D9"/>
    <w:rsid w:val="000C32E8"/>
    <w:rsid w:val="000C4950"/>
    <w:rsid w:val="000C543F"/>
    <w:rsid w:val="000C550A"/>
    <w:rsid w:val="000C6A58"/>
    <w:rsid w:val="000C6BBC"/>
    <w:rsid w:val="000C7429"/>
    <w:rsid w:val="000C7659"/>
    <w:rsid w:val="000D1479"/>
    <w:rsid w:val="000D18CF"/>
    <w:rsid w:val="000D1DC5"/>
    <w:rsid w:val="000D3A6C"/>
    <w:rsid w:val="000D3E40"/>
    <w:rsid w:val="000D40AC"/>
    <w:rsid w:val="000D49F8"/>
    <w:rsid w:val="000D4D95"/>
    <w:rsid w:val="000D4DC6"/>
    <w:rsid w:val="000D601A"/>
    <w:rsid w:val="000D6A47"/>
    <w:rsid w:val="000D6FEF"/>
    <w:rsid w:val="000D7A43"/>
    <w:rsid w:val="000E21D1"/>
    <w:rsid w:val="000E33F4"/>
    <w:rsid w:val="000E44C9"/>
    <w:rsid w:val="000E47C3"/>
    <w:rsid w:val="000E4ED0"/>
    <w:rsid w:val="000E5851"/>
    <w:rsid w:val="000E5DC8"/>
    <w:rsid w:val="000E67BE"/>
    <w:rsid w:val="000F006F"/>
    <w:rsid w:val="000F04F7"/>
    <w:rsid w:val="000F1972"/>
    <w:rsid w:val="000F361F"/>
    <w:rsid w:val="000F3686"/>
    <w:rsid w:val="000F36EB"/>
    <w:rsid w:val="000F4AAC"/>
    <w:rsid w:val="000F4B2F"/>
    <w:rsid w:val="000F4EB7"/>
    <w:rsid w:val="000F59C2"/>
    <w:rsid w:val="000F657C"/>
    <w:rsid w:val="000F6B27"/>
    <w:rsid w:val="000F7563"/>
    <w:rsid w:val="000F7EA3"/>
    <w:rsid w:val="001013A5"/>
    <w:rsid w:val="00101590"/>
    <w:rsid w:val="001021BC"/>
    <w:rsid w:val="00102792"/>
    <w:rsid w:val="00102F42"/>
    <w:rsid w:val="0010384F"/>
    <w:rsid w:val="00105218"/>
    <w:rsid w:val="0010598E"/>
    <w:rsid w:val="00105FEB"/>
    <w:rsid w:val="00106C96"/>
    <w:rsid w:val="00111DBD"/>
    <w:rsid w:val="00115533"/>
    <w:rsid w:val="001204EC"/>
    <w:rsid w:val="00120921"/>
    <w:rsid w:val="00120D27"/>
    <w:rsid w:val="001215F3"/>
    <w:rsid w:val="00124CFB"/>
    <w:rsid w:val="001262E4"/>
    <w:rsid w:val="001301BE"/>
    <w:rsid w:val="00135570"/>
    <w:rsid w:val="00135B25"/>
    <w:rsid w:val="00136AB2"/>
    <w:rsid w:val="00136F47"/>
    <w:rsid w:val="00137319"/>
    <w:rsid w:val="00137ED0"/>
    <w:rsid w:val="00140ABC"/>
    <w:rsid w:val="00140B55"/>
    <w:rsid w:val="00140B8E"/>
    <w:rsid w:val="00143B66"/>
    <w:rsid w:val="00143C1B"/>
    <w:rsid w:val="00145DF6"/>
    <w:rsid w:val="00146509"/>
    <w:rsid w:val="0015029C"/>
    <w:rsid w:val="00150A94"/>
    <w:rsid w:val="001520AA"/>
    <w:rsid w:val="00152FB6"/>
    <w:rsid w:val="001536EC"/>
    <w:rsid w:val="001538E4"/>
    <w:rsid w:val="00154274"/>
    <w:rsid w:val="001543B3"/>
    <w:rsid w:val="001558BC"/>
    <w:rsid w:val="00156044"/>
    <w:rsid w:val="00157BF7"/>
    <w:rsid w:val="00161B2E"/>
    <w:rsid w:val="00161E2A"/>
    <w:rsid w:val="001629D9"/>
    <w:rsid w:val="00162A9F"/>
    <w:rsid w:val="001644F6"/>
    <w:rsid w:val="001651A5"/>
    <w:rsid w:val="001700B9"/>
    <w:rsid w:val="00170228"/>
    <w:rsid w:val="00173304"/>
    <w:rsid w:val="00176E0E"/>
    <w:rsid w:val="0018060A"/>
    <w:rsid w:val="00180C3E"/>
    <w:rsid w:val="00180E52"/>
    <w:rsid w:val="00182B1E"/>
    <w:rsid w:val="00184203"/>
    <w:rsid w:val="001849E6"/>
    <w:rsid w:val="00184C5B"/>
    <w:rsid w:val="00185630"/>
    <w:rsid w:val="00186245"/>
    <w:rsid w:val="00187393"/>
    <w:rsid w:val="00190C7F"/>
    <w:rsid w:val="00190CFD"/>
    <w:rsid w:val="001916CF"/>
    <w:rsid w:val="001932EA"/>
    <w:rsid w:val="00193414"/>
    <w:rsid w:val="00193BBB"/>
    <w:rsid w:val="00194243"/>
    <w:rsid w:val="001946FD"/>
    <w:rsid w:val="00194A31"/>
    <w:rsid w:val="00195A03"/>
    <w:rsid w:val="00197E18"/>
    <w:rsid w:val="001A0954"/>
    <w:rsid w:val="001A0F77"/>
    <w:rsid w:val="001A1FEA"/>
    <w:rsid w:val="001A24B3"/>
    <w:rsid w:val="001A2723"/>
    <w:rsid w:val="001A3D29"/>
    <w:rsid w:val="001A5508"/>
    <w:rsid w:val="001A5FA3"/>
    <w:rsid w:val="001A6F5B"/>
    <w:rsid w:val="001A78C5"/>
    <w:rsid w:val="001A7BC4"/>
    <w:rsid w:val="001B0824"/>
    <w:rsid w:val="001B0E6A"/>
    <w:rsid w:val="001B15D0"/>
    <w:rsid w:val="001B1F19"/>
    <w:rsid w:val="001B20DD"/>
    <w:rsid w:val="001B3BAF"/>
    <w:rsid w:val="001B7384"/>
    <w:rsid w:val="001B7BF8"/>
    <w:rsid w:val="001B7FF6"/>
    <w:rsid w:val="001C0171"/>
    <w:rsid w:val="001C102C"/>
    <w:rsid w:val="001C2253"/>
    <w:rsid w:val="001C22F8"/>
    <w:rsid w:val="001C2607"/>
    <w:rsid w:val="001C2C1C"/>
    <w:rsid w:val="001C3196"/>
    <w:rsid w:val="001C3325"/>
    <w:rsid w:val="001C435B"/>
    <w:rsid w:val="001C4E51"/>
    <w:rsid w:val="001C517F"/>
    <w:rsid w:val="001C6761"/>
    <w:rsid w:val="001C68F2"/>
    <w:rsid w:val="001D00C5"/>
    <w:rsid w:val="001D0554"/>
    <w:rsid w:val="001D09BF"/>
    <w:rsid w:val="001D0FEC"/>
    <w:rsid w:val="001D2B4C"/>
    <w:rsid w:val="001D2D09"/>
    <w:rsid w:val="001D3078"/>
    <w:rsid w:val="001D3AD0"/>
    <w:rsid w:val="001D45B6"/>
    <w:rsid w:val="001D5525"/>
    <w:rsid w:val="001D5698"/>
    <w:rsid w:val="001D56AC"/>
    <w:rsid w:val="001D748C"/>
    <w:rsid w:val="001E03E8"/>
    <w:rsid w:val="001E153F"/>
    <w:rsid w:val="001E29A3"/>
    <w:rsid w:val="001E38C4"/>
    <w:rsid w:val="001E4D74"/>
    <w:rsid w:val="001E546A"/>
    <w:rsid w:val="001E6047"/>
    <w:rsid w:val="001E646A"/>
    <w:rsid w:val="001E71AC"/>
    <w:rsid w:val="001F00CA"/>
    <w:rsid w:val="001F086A"/>
    <w:rsid w:val="001F13BE"/>
    <w:rsid w:val="001F1D32"/>
    <w:rsid w:val="001F1F88"/>
    <w:rsid w:val="001F23D9"/>
    <w:rsid w:val="001F258A"/>
    <w:rsid w:val="001F319B"/>
    <w:rsid w:val="001F3E45"/>
    <w:rsid w:val="001F549D"/>
    <w:rsid w:val="001F6413"/>
    <w:rsid w:val="001F6E5B"/>
    <w:rsid w:val="001F7367"/>
    <w:rsid w:val="001F7F1D"/>
    <w:rsid w:val="002000AC"/>
    <w:rsid w:val="002029B2"/>
    <w:rsid w:val="00205E6D"/>
    <w:rsid w:val="00205F6E"/>
    <w:rsid w:val="00206368"/>
    <w:rsid w:val="002069A5"/>
    <w:rsid w:val="00207341"/>
    <w:rsid w:val="00207635"/>
    <w:rsid w:val="002077DA"/>
    <w:rsid w:val="00207D2E"/>
    <w:rsid w:val="0021014D"/>
    <w:rsid w:val="002101FA"/>
    <w:rsid w:val="00210773"/>
    <w:rsid w:val="002113E1"/>
    <w:rsid w:val="00212111"/>
    <w:rsid w:val="00213767"/>
    <w:rsid w:val="00213AAB"/>
    <w:rsid w:val="00214CCD"/>
    <w:rsid w:val="00217AF9"/>
    <w:rsid w:val="00217D4C"/>
    <w:rsid w:val="0022042A"/>
    <w:rsid w:val="00221A20"/>
    <w:rsid w:val="00222A58"/>
    <w:rsid w:val="00223005"/>
    <w:rsid w:val="0022409F"/>
    <w:rsid w:val="00224E1B"/>
    <w:rsid w:val="002250AF"/>
    <w:rsid w:val="002255E2"/>
    <w:rsid w:val="00225BB1"/>
    <w:rsid w:val="00226DDA"/>
    <w:rsid w:val="00230480"/>
    <w:rsid w:val="00230F01"/>
    <w:rsid w:val="00231016"/>
    <w:rsid w:val="00231420"/>
    <w:rsid w:val="00231CE8"/>
    <w:rsid w:val="00232370"/>
    <w:rsid w:val="00232F6C"/>
    <w:rsid w:val="00233CB7"/>
    <w:rsid w:val="00234D0D"/>
    <w:rsid w:val="00234D13"/>
    <w:rsid w:val="00234F78"/>
    <w:rsid w:val="002354A6"/>
    <w:rsid w:val="00235A53"/>
    <w:rsid w:val="00235D0D"/>
    <w:rsid w:val="002361A2"/>
    <w:rsid w:val="00236F44"/>
    <w:rsid w:val="00237B1B"/>
    <w:rsid w:val="00240B16"/>
    <w:rsid w:val="0024174F"/>
    <w:rsid w:val="00241AAD"/>
    <w:rsid w:val="0024221A"/>
    <w:rsid w:val="00244870"/>
    <w:rsid w:val="002453F5"/>
    <w:rsid w:val="00245CB5"/>
    <w:rsid w:val="00246658"/>
    <w:rsid w:val="0024676B"/>
    <w:rsid w:val="002508C8"/>
    <w:rsid w:val="00256925"/>
    <w:rsid w:val="00256CA1"/>
    <w:rsid w:val="002575F9"/>
    <w:rsid w:val="00257921"/>
    <w:rsid w:val="00260098"/>
    <w:rsid w:val="002618EB"/>
    <w:rsid w:val="00261ABF"/>
    <w:rsid w:val="002621AE"/>
    <w:rsid w:val="00264269"/>
    <w:rsid w:val="002642F3"/>
    <w:rsid w:val="00265E74"/>
    <w:rsid w:val="00266FCD"/>
    <w:rsid w:val="00267499"/>
    <w:rsid w:val="002674FE"/>
    <w:rsid w:val="0026759F"/>
    <w:rsid w:val="00267822"/>
    <w:rsid w:val="00270EDD"/>
    <w:rsid w:val="002711F7"/>
    <w:rsid w:val="0027149A"/>
    <w:rsid w:val="002719A9"/>
    <w:rsid w:val="00271CAB"/>
    <w:rsid w:val="00274938"/>
    <w:rsid w:val="00275A4E"/>
    <w:rsid w:val="00275E92"/>
    <w:rsid w:val="00277625"/>
    <w:rsid w:val="0028052D"/>
    <w:rsid w:val="0028186D"/>
    <w:rsid w:val="002832B3"/>
    <w:rsid w:val="00284E24"/>
    <w:rsid w:val="002860F0"/>
    <w:rsid w:val="00286116"/>
    <w:rsid w:val="00290880"/>
    <w:rsid w:val="00291CED"/>
    <w:rsid w:val="00292CEF"/>
    <w:rsid w:val="002931A1"/>
    <w:rsid w:val="00296004"/>
    <w:rsid w:val="0029622C"/>
    <w:rsid w:val="00296507"/>
    <w:rsid w:val="00297442"/>
    <w:rsid w:val="002977BB"/>
    <w:rsid w:val="002A0935"/>
    <w:rsid w:val="002A0C18"/>
    <w:rsid w:val="002A1DBD"/>
    <w:rsid w:val="002A1FF1"/>
    <w:rsid w:val="002A2BF4"/>
    <w:rsid w:val="002A2CC2"/>
    <w:rsid w:val="002A3BC0"/>
    <w:rsid w:val="002A5AC7"/>
    <w:rsid w:val="002A6F7E"/>
    <w:rsid w:val="002B14C1"/>
    <w:rsid w:val="002B1596"/>
    <w:rsid w:val="002B35A1"/>
    <w:rsid w:val="002B3F95"/>
    <w:rsid w:val="002B46CD"/>
    <w:rsid w:val="002B4BEC"/>
    <w:rsid w:val="002B6355"/>
    <w:rsid w:val="002B6C6A"/>
    <w:rsid w:val="002B7EE8"/>
    <w:rsid w:val="002C0183"/>
    <w:rsid w:val="002C04AD"/>
    <w:rsid w:val="002C406B"/>
    <w:rsid w:val="002C5227"/>
    <w:rsid w:val="002C58EF"/>
    <w:rsid w:val="002C615C"/>
    <w:rsid w:val="002C757C"/>
    <w:rsid w:val="002C7F10"/>
    <w:rsid w:val="002D074D"/>
    <w:rsid w:val="002D098B"/>
    <w:rsid w:val="002D1F9B"/>
    <w:rsid w:val="002D4084"/>
    <w:rsid w:val="002E0B95"/>
    <w:rsid w:val="002E1E2D"/>
    <w:rsid w:val="002E3C18"/>
    <w:rsid w:val="002E5572"/>
    <w:rsid w:val="002E6016"/>
    <w:rsid w:val="002E7BCD"/>
    <w:rsid w:val="002F1ED9"/>
    <w:rsid w:val="002F3469"/>
    <w:rsid w:val="002F3805"/>
    <w:rsid w:val="002F3AD2"/>
    <w:rsid w:val="002F4FB4"/>
    <w:rsid w:val="002F6D38"/>
    <w:rsid w:val="002F715E"/>
    <w:rsid w:val="002F7335"/>
    <w:rsid w:val="00300D7F"/>
    <w:rsid w:val="003012A1"/>
    <w:rsid w:val="00301313"/>
    <w:rsid w:val="00301E3A"/>
    <w:rsid w:val="0030230F"/>
    <w:rsid w:val="003023AF"/>
    <w:rsid w:val="00302645"/>
    <w:rsid w:val="00303CD1"/>
    <w:rsid w:val="0030527F"/>
    <w:rsid w:val="00305F18"/>
    <w:rsid w:val="003062E6"/>
    <w:rsid w:val="003074E4"/>
    <w:rsid w:val="00307B6A"/>
    <w:rsid w:val="0031077C"/>
    <w:rsid w:val="00310C0C"/>
    <w:rsid w:val="00311101"/>
    <w:rsid w:val="00311DF0"/>
    <w:rsid w:val="00312984"/>
    <w:rsid w:val="00314A80"/>
    <w:rsid w:val="0031619F"/>
    <w:rsid w:val="00316CBC"/>
    <w:rsid w:val="00316E32"/>
    <w:rsid w:val="00320747"/>
    <w:rsid w:val="00320B30"/>
    <w:rsid w:val="003219E2"/>
    <w:rsid w:val="00322BE0"/>
    <w:rsid w:val="00323ADF"/>
    <w:rsid w:val="003249F7"/>
    <w:rsid w:val="00327598"/>
    <w:rsid w:val="003276D7"/>
    <w:rsid w:val="00331C32"/>
    <w:rsid w:val="003338D4"/>
    <w:rsid w:val="00334C61"/>
    <w:rsid w:val="003350B1"/>
    <w:rsid w:val="0033541E"/>
    <w:rsid w:val="00335A68"/>
    <w:rsid w:val="0033659C"/>
    <w:rsid w:val="00336684"/>
    <w:rsid w:val="00340FD6"/>
    <w:rsid w:val="0034137E"/>
    <w:rsid w:val="0034147C"/>
    <w:rsid w:val="0034160C"/>
    <w:rsid w:val="00342060"/>
    <w:rsid w:val="00342A57"/>
    <w:rsid w:val="00342DBF"/>
    <w:rsid w:val="00345653"/>
    <w:rsid w:val="00345D0D"/>
    <w:rsid w:val="00347152"/>
    <w:rsid w:val="00347364"/>
    <w:rsid w:val="00347403"/>
    <w:rsid w:val="0034774F"/>
    <w:rsid w:val="00352133"/>
    <w:rsid w:val="003543BF"/>
    <w:rsid w:val="003555FA"/>
    <w:rsid w:val="00355670"/>
    <w:rsid w:val="0035592C"/>
    <w:rsid w:val="00355ACD"/>
    <w:rsid w:val="003562F7"/>
    <w:rsid w:val="0035768C"/>
    <w:rsid w:val="00361E72"/>
    <w:rsid w:val="00365A80"/>
    <w:rsid w:val="00365EB3"/>
    <w:rsid w:val="0036601E"/>
    <w:rsid w:val="0037139F"/>
    <w:rsid w:val="0037291F"/>
    <w:rsid w:val="003739A6"/>
    <w:rsid w:val="003746FE"/>
    <w:rsid w:val="003765AF"/>
    <w:rsid w:val="00376771"/>
    <w:rsid w:val="00376C9B"/>
    <w:rsid w:val="003774AB"/>
    <w:rsid w:val="0037774D"/>
    <w:rsid w:val="00381544"/>
    <w:rsid w:val="0038219B"/>
    <w:rsid w:val="0038265F"/>
    <w:rsid w:val="00383795"/>
    <w:rsid w:val="00387063"/>
    <w:rsid w:val="003877F9"/>
    <w:rsid w:val="00390AF9"/>
    <w:rsid w:val="00391CB0"/>
    <w:rsid w:val="00392450"/>
    <w:rsid w:val="00393329"/>
    <w:rsid w:val="003942A3"/>
    <w:rsid w:val="003955CE"/>
    <w:rsid w:val="00395DBB"/>
    <w:rsid w:val="003977D2"/>
    <w:rsid w:val="00397970"/>
    <w:rsid w:val="003A02F6"/>
    <w:rsid w:val="003A0FB0"/>
    <w:rsid w:val="003A0FB5"/>
    <w:rsid w:val="003A49AD"/>
    <w:rsid w:val="003A66B3"/>
    <w:rsid w:val="003B172A"/>
    <w:rsid w:val="003B1896"/>
    <w:rsid w:val="003B280B"/>
    <w:rsid w:val="003B2D16"/>
    <w:rsid w:val="003B3DC7"/>
    <w:rsid w:val="003B6B78"/>
    <w:rsid w:val="003B71F7"/>
    <w:rsid w:val="003B72D3"/>
    <w:rsid w:val="003C03A8"/>
    <w:rsid w:val="003C150E"/>
    <w:rsid w:val="003C1CAA"/>
    <w:rsid w:val="003C2209"/>
    <w:rsid w:val="003C2503"/>
    <w:rsid w:val="003C2C65"/>
    <w:rsid w:val="003C3CB9"/>
    <w:rsid w:val="003C41BC"/>
    <w:rsid w:val="003C4535"/>
    <w:rsid w:val="003C46BD"/>
    <w:rsid w:val="003C499F"/>
    <w:rsid w:val="003C4F62"/>
    <w:rsid w:val="003C556F"/>
    <w:rsid w:val="003C61C7"/>
    <w:rsid w:val="003C7F94"/>
    <w:rsid w:val="003D18C2"/>
    <w:rsid w:val="003D4628"/>
    <w:rsid w:val="003D5B1D"/>
    <w:rsid w:val="003D7CF3"/>
    <w:rsid w:val="003E01B7"/>
    <w:rsid w:val="003E0448"/>
    <w:rsid w:val="003E0597"/>
    <w:rsid w:val="003E3A63"/>
    <w:rsid w:val="003E3CD2"/>
    <w:rsid w:val="003E3F28"/>
    <w:rsid w:val="003E4DC4"/>
    <w:rsid w:val="003E57CF"/>
    <w:rsid w:val="003E5E3E"/>
    <w:rsid w:val="003E7F83"/>
    <w:rsid w:val="003F117E"/>
    <w:rsid w:val="003F277A"/>
    <w:rsid w:val="003F2DCF"/>
    <w:rsid w:val="003F4531"/>
    <w:rsid w:val="003F5663"/>
    <w:rsid w:val="003F57FF"/>
    <w:rsid w:val="003F6665"/>
    <w:rsid w:val="003F6EFF"/>
    <w:rsid w:val="004003AE"/>
    <w:rsid w:val="0040056D"/>
    <w:rsid w:val="00400E33"/>
    <w:rsid w:val="00403148"/>
    <w:rsid w:val="00405286"/>
    <w:rsid w:val="0040676D"/>
    <w:rsid w:val="004076DC"/>
    <w:rsid w:val="00407A57"/>
    <w:rsid w:val="00410312"/>
    <w:rsid w:val="004113C9"/>
    <w:rsid w:val="00411F85"/>
    <w:rsid w:val="00413D96"/>
    <w:rsid w:val="00417C45"/>
    <w:rsid w:val="00417E05"/>
    <w:rsid w:val="00421EA3"/>
    <w:rsid w:val="00423634"/>
    <w:rsid w:val="00424499"/>
    <w:rsid w:val="00426181"/>
    <w:rsid w:val="004270DE"/>
    <w:rsid w:val="00427F11"/>
    <w:rsid w:val="00431662"/>
    <w:rsid w:val="00432D50"/>
    <w:rsid w:val="00432DFE"/>
    <w:rsid w:val="0043412C"/>
    <w:rsid w:val="00435241"/>
    <w:rsid w:val="00436449"/>
    <w:rsid w:val="00436D80"/>
    <w:rsid w:val="00437030"/>
    <w:rsid w:val="00437870"/>
    <w:rsid w:val="004402E4"/>
    <w:rsid w:val="004407E5"/>
    <w:rsid w:val="004416C3"/>
    <w:rsid w:val="00441EE7"/>
    <w:rsid w:val="00444A1A"/>
    <w:rsid w:val="00445C32"/>
    <w:rsid w:val="00446436"/>
    <w:rsid w:val="0044674A"/>
    <w:rsid w:val="00447476"/>
    <w:rsid w:val="00451686"/>
    <w:rsid w:val="00451E6A"/>
    <w:rsid w:val="00452A45"/>
    <w:rsid w:val="00453FC4"/>
    <w:rsid w:val="004546BB"/>
    <w:rsid w:val="00454820"/>
    <w:rsid w:val="004604B6"/>
    <w:rsid w:val="004604F4"/>
    <w:rsid w:val="0046095F"/>
    <w:rsid w:val="00462477"/>
    <w:rsid w:val="0046333F"/>
    <w:rsid w:val="00463A48"/>
    <w:rsid w:val="00465522"/>
    <w:rsid w:val="00465BCB"/>
    <w:rsid w:val="00471242"/>
    <w:rsid w:val="00472C34"/>
    <w:rsid w:val="00476CA6"/>
    <w:rsid w:val="00477186"/>
    <w:rsid w:val="004810AA"/>
    <w:rsid w:val="00481441"/>
    <w:rsid w:val="00482681"/>
    <w:rsid w:val="004828D4"/>
    <w:rsid w:val="00482C30"/>
    <w:rsid w:val="00483286"/>
    <w:rsid w:val="0048658F"/>
    <w:rsid w:val="00486B21"/>
    <w:rsid w:val="004870EE"/>
    <w:rsid w:val="0049005A"/>
    <w:rsid w:val="0049097F"/>
    <w:rsid w:val="0049099B"/>
    <w:rsid w:val="0049165D"/>
    <w:rsid w:val="00491DEC"/>
    <w:rsid w:val="004937BD"/>
    <w:rsid w:val="004949C6"/>
    <w:rsid w:val="00495961"/>
    <w:rsid w:val="004959CE"/>
    <w:rsid w:val="004A078E"/>
    <w:rsid w:val="004A0B95"/>
    <w:rsid w:val="004A0E4C"/>
    <w:rsid w:val="004A122C"/>
    <w:rsid w:val="004A1AC0"/>
    <w:rsid w:val="004A339A"/>
    <w:rsid w:val="004A42B9"/>
    <w:rsid w:val="004A5A71"/>
    <w:rsid w:val="004A5D28"/>
    <w:rsid w:val="004A73AB"/>
    <w:rsid w:val="004A7AAD"/>
    <w:rsid w:val="004B445D"/>
    <w:rsid w:val="004B460E"/>
    <w:rsid w:val="004B4653"/>
    <w:rsid w:val="004B47B4"/>
    <w:rsid w:val="004B4B7F"/>
    <w:rsid w:val="004B507F"/>
    <w:rsid w:val="004B575E"/>
    <w:rsid w:val="004B6AD8"/>
    <w:rsid w:val="004C4670"/>
    <w:rsid w:val="004C5257"/>
    <w:rsid w:val="004C6478"/>
    <w:rsid w:val="004C66F7"/>
    <w:rsid w:val="004D0716"/>
    <w:rsid w:val="004D0A77"/>
    <w:rsid w:val="004D1526"/>
    <w:rsid w:val="004D5121"/>
    <w:rsid w:val="004D61FC"/>
    <w:rsid w:val="004E12BC"/>
    <w:rsid w:val="004E1DFA"/>
    <w:rsid w:val="004E27D3"/>
    <w:rsid w:val="004E5A48"/>
    <w:rsid w:val="004E63E8"/>
    <w:rsid w:val="004E7B3B"/>
    <w:rsid w:val="004F08E6"/>
    <w:rsid w:val="004F0A45"/>
    <w:rsid w:val="004F1AC3"/>
    <w:rsid w:val="004F3188"/>
    <w:rsid w:val="004F345D"/>
    <w:rsid w:val="004F3736"/>
    <w:rsid w:val="004F394F"/>
    <w:rsid w:val="004F49D7"/>
    <w:rsid w:val="004F50B7"/>
    <w:rsid w:val="004F6A4F"/>
    <w:rsid w:val="004F714B"/>
    <w:rsid w:val="004F758D"/>
    <w:rsid w:val="004F7C2C"/>
    <w:rsid w:val="00500BDC"/>
    <w:rsid w:val="00504BF8"/>
    <w:rsid w:val="0050632C"/>
    <w:rsid w:val="005078D1"/>
    <w:rsid w:val="005102F3"/>
    <w:rsid w:val="005108AD"/>
    <w:rsid w:val="005116CD"/>
    <w:rsid w:val="005119C9"/>
    <w:rsid w:val="0051261A"/>
    <w:rsid w:val="00513AF0"/>
    <w:rsid w:val="0051536B"/>
    <w:rsid w:val="00515E63"/>
    <w:rsid w:val="0051610A"/>
    <w:rsid w:val="00517C4B"/>
    <w:rsid w:val="00517FA0"/>
    <w:rsid w:val="00520759"/>
    <w:rsid w:val="00520AE1"/>
    <w:rsid w:val="00521AF9"/>
    <w:rsid w:val="00521BCC"/>
    <w:rsid w:val="00522247"/>
    <w:rsid w:val="00524F13"/>
    <w:rsid w:val="00525EB2"/>
    <w:rsid w:val="00527F18"/>
    <w:rsid w:val="00531547"/>
    <w:rsid w:val="005317A1"/>
    <w:rsid w:val="0053206A"/>
    <w:rsid w:val="00533AF8"/>
    <w:rsid w:val="0053765A"/>
    <w:rsid w:val="00537DFD"/>
    <w:rsid w:val="00540D92"/>
    <w:rsid w:val="005448F0"/>
    <w:rsid w:val="00544C89"/>
    <w:rsid w:val="00545436"/>
    <w:rsid w:val="0054679B"/>
    <w:rsid w:val="005511D6"/>
    <w:rsid w:val="005520E6"/>
    <w:rsid w:val="00552890"/>
    <w:rsid w:val="00552C00"/>
    <w:rsid w:val="00553B66"/>
    <w:rsid w:val="005565B4"/>
    <w:rsid w:val="005565C3"/>
    <w:rsid w:val="005606CB"/>
    <w:rsid w:val="00560799"/>
    <w:rsid w:val="00560CF7"/>
    <w:rsid w:val="00561513"/>
    <w:rsid w:val="00562000"/>
    <w:rsid w:val="00562415"/>
    <w:rsid w:val="0056334A"/>
    <w:rsid w:val="0056399B"/>
    <w:rsid w:val="00563B63"/>
    <w:rsid w:val="00564B61"/>
    <w:rsid w:val="00564BDF"/>
    <w:rsid w:val="00565826"/>
    <w:rsid w:val="00567C81"/>
    <w:rsid w:val="005708B9"/>
    <w:rsid w:val="00571604"/>
    <w:rsid w:val="00571C66"/>
    <w:rsid w:val="00571FCA"/>
    <w:rsid w:val="0057242B"/>
    <w:rsid w:val="00573362"/>
    <w:rsid w:val="0057392E"/>
    <w:rsid w:val="00574D89"/>
    <w:rsid w:val="0057764C"/>
    <w:rsid w:val="00580BCE"/>
    <w:rsid w:val="00582CDB"/>
    <w:rsid w:val="00583007"/>
    <w:rsid w:val="00583983"/>
    <w:rsid w:val="00583E70"/>
    <w:rsid w:val="005847E9"/>
    <w:rsid w:val="00585102"/>
    <w:rsid w:val="00585F5C"/>
    <w:rsid w:val="00587B6D"/>
    <w:rsid w:val="00590287"/>
    <w:rsid w:val="00590604"/>
    <w:rsid w:val="00590A22"/>
    <w:rsid w:val="00591A17"/>
    <w:rsid w:val="00592BA8"/>
    <w:rsid w:val="00592DBA"/>
    <w:rsid w:val="00593876"/>
    <w:rsid w:val="00594096"/>
    <w:rsid w:val="005942AF"/>
    <w:rsid w:val="00594710"/>
    <w:rsid w:val="005951BE"/>
    <w:rsid w:val="00596145"/>
    <w:rsid w:val="005A0081"/>
    <w:rsid w:val="005A034A"/>
    <w:rsid w:val="005A0A21"/>
    <w:rsid w:val="005A38FB"/>
    <w:rsid w:val="005A3D41"/>
    <w:rsid w:val="005A5B34"/>
    <w:rsid w:val="005A5B9B"/>
    <w:rsid w:val="005A60F9"/>
    <w:rsid w:val="005A6A46"/>
    <w:rsid w:val="005A76A3"/>
    <w:rsid w:val="005B0089"/>
    <w:rsid w:val="005B1001"/>
    <w:rsid w:val="005B15A8"/>
    <w:rsid w:val="005B2815"/>
    <w:rsid w:val="005B2D02"/>
    <w:rsid w:val="005B3054"/>
    <w:rsid w:val="005B32AD"/>
    <w:rsid w:val="005B3B8C"/>
    <w:rsid w:val="005B3DEB"/>
    <w:rsid w:val="005B40A4"/>
    <w:rsid w:val="005B5475"/>
    <w:rsid w:val="005B5999"/>
    <w:rsid w:val="005B62B2"/>
    <w:rsid w:val="005B6461"/>
    <w:rsid w:val="005B7F88"/>
    <w:rsid w:val="005C0528"/>
    <w:rsid w:val="005C088B"/>
    <w:rsid w:val="005C08F9"/>
    <w:rsid w:val="005C2979"/>
    <w:rsid w:val="005C53A4"/>
    <w:rsid w:val="005C5638"/>
    <w:rsid w:val="005C624C"/>
    <w:rsid w:val="005D0622"/>
    <w:rsid w:val="005D0E27"/>
    <w:rsid w:val="005D27C8"/>
    <w:rsid w:val="005D36E5"/>
    <w:rsid w:val="005D42F7"/>
    <w:rsid w:val="005D489B"/>
    <w:rsid w:val="005D4E4D"/>
    <w:rsid w:val="005D4ED9"/>
    <w:rsid w:val="005D7642"/>
    <w:rsid w:val="005E095A"/>
    <w:rsid w:val="005E1EF6"/>
    <w:rsid w:val="005E2425"/>
    <w:rsid w:val="005E38BE"/>
    <w:rsid w:val="005E39A0"/>
    <w:rsid w:val="005E4460"/>
    <w:rsid w:val="005E4DB4"/>
    <w:rsid w:val="005E666D"/>
    <w:rsid w:val="005E6D78"/>
    <w:rsid w:val="005E7317"/>
    <w:rsid w:val="005F02DD"/>
    <w:rsid w:val="005F0B73"/>
    <w:rsid w:val="005F14F2"/>
    <w:rsid w:val="005F1D1F"/>
    <w:rsid w:val="005F3578"/>
    <w:rsid w:val="005F4499"/>
    <w:rsid w:val="005F480F"/>
    <w:rsid w:val="005F4DBA"/>
    <w:rsid w:val="005F53C2"/>
    <w:rsid w:val="00600190"/>
    <w:rsid w:val="00600391"/>
    <w:rsid w:val="00600A70"/>
    <w:rsid w:val="006017EB"/>
    <w:rsid w:val="00601993"/>
    <w:rsid w:val="0060205B"/>
    <w:rsid w:val="00603252"/>
    <w:rsid w:val="006067C1"/>
    <w:rsid w:val="00607A7C"/>
    <w:rsid w:val="00610A37"/>
    <w:rsid w:val="00613D69"/>
    <w:rsid w:val="00614780"/>
    <w:rsid w:val="00614D66"/>
    <w:rsid w:val="00614E1F"/>
    <w:rsid w:val="0061589E"/>
    <w:rsid w:val="00617E28"/>
    <w:rsid w:val="00620CB1"/>
    <w:rsid w:val="00621E7B"/>
    <w:rsid w:val="00622E8D"/>
    <w:rsid w:val="006230CA"/>
    <w:rsid w:val="006252C1"/>
    <w:rsid w:val="00626170"/>
    <w:rsid w:val="0062634B"/>
    <w:rsid w:val="006319F4"/>
    <w:rsid w:val="00631AE7"/>
    <w:rsid w:val="00632526"/>
    <w:rsid w:val="00632B79"/>
    <w:rsid w:val="0063316B"/>
    <w:rsid w:val="00633B50"/>
    <w:rsid w:val="00633E8C"/>
    <w:rsid w:val="00634ACF"/>
    <w:rsid w:val="00634D14"/>
    <w:rsid w:val="00635085"/>
    <w:rsid w:val="006353C0"/>
    <w:rsid w:val="006374C5"/>
    <w:rsid w:val="0064022B"/>
    <w:rsid w:val="0064244F"/>
    <w:rsid w:val="006475F6"/>
    <w:rsid w:val="00647FAB"/>
    <w:rsid w:val="00650BB3"/>
    <w:rsid w:val="0065203D"/>
    <w:rsid w:val="00653BB5"/>
    <w:rsid w:val="00654B3C"/>
    <w:rsid w:val="00655E58"/>
    <w:rsid w:val="00656918"/>
    <w:rsid w:val="00656A67"/>
    <w:rsid w:val="00660294"/>
    <w:rsid w:val="00660DC4"/>
    <w:rsid w:val="0066165C"/>
    <w:rsid w:val="00661950"/>
    <w:rsid w:val="00661D44"/>
    <w:rsid w:val="00662B34"/>
    <w:rsid w:val="0066344C"/>
    <w:rsid w:val="00663901"/>
    <w:rsid w:val="00663AA5"/>
    <w:rsid w:val="00663B94"/>
    <w:rsid w:val="00663EBA"/>
    <w:rsid w:val="00667ABE"/>
    <w:rsid w:val="00667AC7"/>
    <w:rsid w:val="00670195"/>
    <w:rsid w:val="006710E4"/>
    <w:rsid w:val="00671C9E"/>
    <w:rsid w:val="00672EF7"/>
    <w:rsid w:val="006733AC"/>
    <w:rsid w:val="006737F5"/>
    <w:rsid w:val="006739B5"/>
    <w:rsid w:val="00673A69"/>
    <w:rsid w:val="00676334"/>
    <w:rsid w:val="00677694"/>
    <w:rsid w:val="006802B9"/>
    <w:rsid w:val="00682EA7"/>
    <w:rsid w:val="00684ECB"/>
    <w:rsid w:val="00685CF7"/>
    <w:rsid w:val="00686151"/>
    <w:rsid w:val="00686B7E"/>
    <w:rsid w:val="00686C72"/>
    <w:rsid w:val="00690076"/>
    <w:rsid w:val="00691E89"/>
    <w:rsid w:val="00692705"/>
    <w:rsid w:val="006927D1"/>
    <w:rsid w:val="00693A02"/>
    <w:rsid w:val="00693F32"/>
    <w:rsid w:val="00695505"/>
    <w:rsid w:val="00696088"/>
    <w:rsid w:val="006967DA"/>
    <w:rsid w:val="00697726"/>
    <w:rsid w:val="006A01DC"/>
    <w:rsid w:val="006A05EB"/>
    <w:rsid w:val="006A1A89"/>
    <w:rsid w:val="006A2DC0"/>
    <w:rsid w:val="006A3D4B"/>
    <w:rsid w:val="006A5C4E"/>
    <w:rsid w:val="006A66F0"/>
    <w:rsid w:val="006A68FA"/>
    <w:rsid w:val="006A69B9"/>
    <w:rsid w:val="006A6C82"/>
    <w:rsid w:val="006A7B17"/>
    <w:rsid w:val="006A7ED9"/>
    <w:rsid w:val="006B3742"/>
    <w:rsid w:val="006B5AF8"/>
    <w:rsid w:val="006B603E"/>
    <w:rsid w:val="006B626D"/>
    <w:rsid w:val="006B7670"/>
    <w:rsid w:val="006B794B"/>
    <w:rsid w:val="006C04A5"/>
    <w:rsid w:val="006C14C4"/>
    <w:rsid w:val="006C1979"/>
    <w:rsid w:val="006C29CE"/>
    <w:rsid w:val="006C52E0"/>
    <w:rsid w:val="006C7B50"/>
    <w:rsid w:val="006D01F2"/>
    <w:rsid w:val="006D2A9F"/>
    <w:rsid w:val="006D3532"/>
    <w:rsid w:val="006D3862"/>
    <w:rsid w:val="006D4004"/>
    <w:rsid w:val="006D6799"/>
    <w:rsid w:val="006D67E8"/>
    <w:rsid w:val="006D7AA2"/>
    <w:rsid w:val="006E1026"/>
    <w:rsid w:val="006E155D"/>
    <w:rsid w:val="006E15F3"/>
    <w:rsid w:val="006E1748"/>
    <w:rsid w:val="006E19A7"/>
    <w:rsid w:val="006E1D70"/>
    <w:rsid w:val="006E2180"/>
    <w:rsid w:val="006E327E"/>
    <w:rsid w:val="006E32E9"/>
    <w:rsid w:val="006E3814"/>
    <w:rsid w:val="006E3CBC"/>
    <w:rsid w:val="006E3CF1"/>
    <w:rsid w:val="006E49B8"/>
    <w:rsid w:val="006E5599"/>
    <w:rsid w:val="006E634B"/>
    <w:rsid w:val="006F1BCC"/>
    <w:rsid w:val="006F1D2D"/>
    <w:rsid w:val="006F2B59"/>
    <w:rsid w:val="006F38D5"/>
    <w:rsid w:val="006F4B24"/>
    <w:rsid w:val="006F51DA"/>
    <w:rsid w:val="006F5F6F"/>
    <w:rsid w:val="006F7672"/>
    <w:rsid w:val="006F77D9"/>
    <w:rsid w:val="007003EC"/>
    <w:rsid w:val="00702C68"/>
    <w:rsid w:val="00705D5A"/>
    <w:rsid w:val="007067B6"/>
    <w:rsid w:val="00707211"/>
    <w:rsid w:val="00707D8B"/>
    <w:rsid w:val="00707F01"/>
    <w:rsid w:val="00710349"/>
    <w:rsid w:val="00710C1C"/>
    <w:rsid w:val="00710E0D"/>
    <w:rsid w:val="007146F1"/>
    <w:rsid w:val="007152AE"/>
    <w:rsid w:val="00715B62"/>
    <w:rsid w:val="00715F58"/>
    <w:rsid w:val="00717540"/>
    <w:rsid w:val="00717CDA"/>
    <w:rsid w:val="0072397D"/>
    <w:rsid w:val="007272D8"/>
    <w:rsid w:val="007301CA"/>
    <w:rsid w:val="00730D3A"/>
    <w:rsid w:val="00731DE8"/>
    <w:rsid w:val="00731DFC"/>
    <w:rsid w:val="00737386"/>
    <w:rsid w:val="00741770"/>
    <w:rsid w:val="00742E1B"/>
    <w:rsid w:val="007430F9"/>
    <w:rsid w:val="00743750"/>
    <w:rsid w:val="00743BDC"/>
    <w:rsid w:val="0074432A"/>
    <w:rsid w:val="00745E6E"/>
    <w:rsid w:val="00745EC5"/>
    <w:rsid w:val="00746EDB"/>
    <w:rsid w:val="00750F50"/>
    <w:rsid w:val="007519A8"/>
    <w:rsid w:val="00752764"/>
    <w:rsid w:val="00752BDA"/>
    <w:rsid w:val="0075323B"/>
    <w:rsid w:val="00753E09"/>
    <w:rsid w:val="00756210"/>
    <w:rsid w:val="00757C3F"/>
    <w:rsid w:val="00760172"/>
    <w:rsid w:val="00760E66"/>
    <w:rsid w:val="007652EA"/>
    <w:rsid w:val="00766841"/>
    <w:rsid w:val="007711FD"/>
    <w:rsid w:val="00772302"/>
    <w:rsid w:val="007723D6"/>
    <w:rsid w:val="00772CAA"/>
    <w:rsid w:val="00775E0B"/>
    <w:rsid w:val="0077793F"/>
    <w:rsid w:val="00782CE5"/>
    <w:rsid w:val="00782E17"/>
    <w:rsid w:val="007842A3"/>
    <w:rsid w:val="00785C7E"/>
    <w:rsid w:val="00786A07"/>
    <w:rsid w:val="00787B15"/>
    <w:rsid w:val="00787E0E"/>
    <w:rsid w:val="00787E55"/>
    <w:rsid w:val="00790018"/>
    <w:rsid w:val="00790F9A"/>
    <w:rsid w:val="00792086"/>
    <w:rsid w:val="00793B7B"/>
    <w:rsid w:val="00795C09"/>
    <w:rsid w:val="00795DBF"/>
    <w:rsid w:val="007960F0"/>
    <w:rsid w:val="00797668"/>
    <w:rsid w:val="007976D0"/>
    <w:rsid w:val="007A0226"/>
    <w:rsid w:val="007A1311"/>
    <w:rsid w:val="007A1745"/>
    <w:rsid w:val="007A1ABA"/>
    <w:rsid w:val="007A1B70"/>
    <w:rsid w:val="007A20FC"/>
    <w:rsid w:val="007A3481"/>
    <w:rsid w:val="007A37B1"/>
    <w:rsid w:val="007A3D34"/>
    <w:rsid w:val="007A44D2"/>
    <w:rsid w:val="007A5219"/>
    <w:rsid w:val="007A526A"/>
    <w:rsid w:val="007A6EB0"/>
    <w:rsid w:val="007B1374"/>
    <w:rsid w:val="007B1A78"/>
    <w:rsid w:val="007B1CB4"/>
    <w:rsid w:val="007B29AA"/>
    <w:rsid w:val="007B3E7D"/>
    <w:rsid w:val="007B455E"/>
    <w:rsid w:val="007B48F6"/>
    <w:rsid w:val="007B4A50"/>
    <w:rsid w:val="007B4DA8"/>
    <w:rsid w:val="007B51E0"/>
    <w:rsid w:val="007B5E43"/>
    <w:rsid w:val="007B654A"/>
    <w:rsid w:val="007B692D"/>
    <w:rsid w:val="007B71BD"/>
    <w:rsid w:val="007B7D09"/>
    <w:rsid w:val="007C23D5"/>
    <w:rsid w:val="007C388F"/>
    <w:rsid w:val="007C4E11"/>
    <w:rsid w:val="007C5736"/>
    <w:rsid w:val="007C5871"/>
    <w:rsid w:val="007C5CB2"/>
    <w:rsid w:val="007C5F2E"/>
    <w:rsid w:val="007C69E6"/>
    <w:rsid w:val="007C6B41"/>
    <w:rsid w:val="007C6E57"/>
    <w:rsid w:val="007C76A3"/>
    <w:rsid w:val="007C7C6A"/>
    <w:rsid w:val="007D0611"/>
    <w:rsid w:val="007D0698"/>
    <w:rsid w:val="007D11A2"/>
    <w:rsid w:val="007D1F3A"/>
    <w:rsid w:val="007D2433"/>
    <w:rsid w:val="007D3959"/>
    <w:rsid w:val="007D3F76"/>
    <w:rsid w:val="007D40EF"/>
    <w:rsid w:val="007D456F"/>
    <w:rsid w:val="007D46CB"/>
    <w:rsid w:val="007D4A10"/>
    <w:rsid w:val="007D56A2"/>
    <w:rsid w:val="007D5EDB"/>
    <w:rsid w:val="007E1F95"/>
    <w:rsid w:val="007E3055"/>
    <w:rsid w:val="007E610D"/>
    <w:rsid w:val="007E6149"/>
    <w:rsid w:val="007E6C22"/>
    <w:rsid w:val="007E750F"/>
    <w:rsid w:val="007E76A0"/>
    <w:rsid w:val="007F0992"/>
    <w:rsid w:val="007F1E25"/>
    <w:rsid w:val="007F2470"/>
    <w:rsid w:val="007F2C64"/>
    <w:rsid w:val="007F37BD"/>
    <w:rsid w:val="007F4102"/>
    <w:rsid w:val="007F55B1"/>
    <w:rsid w:val="007F5D92"/>
    <w:rsid w:val="007F7DB1"/>
    <w:rsid w:val="007F7F38"/>
    <w:rsid w:val="0080084E"/>
    <w:rsid w:val="00801190"/>
    <w:rsid w:val="008017C9"/>
    <w:rsid w:val="00801821"/>
    <w:rsid w:val="008042F2"/>
    <w:rsid w:val="008048A4"/>
    <w:rsid w:val="008050A9"/>
    <w:rsid w:val="008054DC"/>
    <w:rsid w:val="00805732"/>
    <w:rsid w:val="00806B9C"/>
    <w:rsid w:val="00810A1A"/>
    <w:rsid w:val="00810B1C"/>
    <w:rsid w:val="00810BB4"/>
    <w:rsid w:val="00812368"/>
    <w:rsid w:val="00813F55"/>
    <w:rsid w:val="00817617"/>
    <w:rsid w:val="008201CC"/>
    <w:rsid w:val="008202DD"/>
    <w:rsid w:val="0082074D"/>
    <w:rsid w:val="00820FC4"/>
    <w:rsid w:val="00821991"/>
    <w:rsid w:val="00824729"/>
    <w:rsid w:val="00825043"/>
    <w:rsid w:val="00825278"/>
    <w:rsid w:val="0082606F"/>
    <w:rsid w:val="00826148"/>
    <w:rsid w:val="00827A5F"/>
    <w:rsid w:val="00830B6C"/>
    <w:rsid w:val="00830E9C"/>
    <w:rsid w:val="00832F45"/>
    <w:rsid w:val="00834A89"/>
    <w:rsid w:val="00834AC3"/>
    <w:rsid w:val="0084308C"/>
    <w:rsid w:val="008433CC"/>
    <w:rsid w:val="00843B39"/>
    <w:rsid w:val="00844C5F"/>
    <w:rsid w:val="00844E18"/>
    <w:rsid w:val="00845B83"/>
    <w:rsid w:val="00845E3A"/>
    <w:rsid w:val="00846B6B"/>
    <w:rsid w:val="00847972"/>
    <w:rsid w:val="00850C4F"/>
    <w:rsid w:val="0085120E"/>
    <w:rsid w:val="00851E91"/>
    <w:rsid w:val="008531F6"/>
    <w:rsid w:val="0085720E"/>
    <w:rsid w:val="00860A9D"/>
    <w:rsid w:val="00861238"/>
    <w:rsid w:val="0086164F"/>
    <w:rsid w:val="00862A19"/>
    <w:rsid w:val="00863A78"/>
    <w:rsid w:val="008664CA"/>
    <w:rsid w:val="00866769"/>
    <w:rsid w:val="00866918"/>
    <w:rsid w:val="00870138"/>
    <w:rsid w:val="008711D1"/>
    <w:rsid w:val="00871DE5"/>
    <w:rsid w:val="00872251"/>
    <w:rsid w:val="008724D4"/>
    <w:rsid w:val="008728EF"/>
    <w:rsid w:val="00872B1E"/>
    <w:rsid w:val="008735BD"/>
    <w:rsid w:val="0087453E"/>
    <w:rsid w:val="008761E3"/>
    <w:rsid w:val="00876FD5"/>
    <w:rsid w:val="00877353"/>
    <w:rsid w:val="00877AB7"/>
    <w:rsid w:val="00880C4A"/>
    <w:rsid w:val="00882345"/>
    <w:rsid w:val="00883023"/>
    <w:rsid w:val="008837E8"/>
    <w:rsid w:val="008864AA"/>
    <w:rsid w:val="008865F9"/>
    <w:rsid w:val="00886ADB"/>
    <w:rsid w:val="00886AF4"/>
    <w:rsid w:val="0088774C"/>
    <w:rsid w:val="00887C51"/>
    <w:rsid w:val="0089178D"/>
    <w:rsid w:val="00892062"/>
    <w:rsid w:val="008920B5"/>
    <w:rsid w:val="0089225E"/>
    <w:rsid w:val="008939A5"/>
    <w:rsid w:val="008939BD"/>
    <w:rsid w:val="008944AD"/>
    <w:rsid w:val="00895A71"/>
    <w:rsid w:val="008960D8"/>
    <w:rsid w:val="00896C61"/>
    <w:rsid w:val="00896F86"/>
    <w:rsid w:val="00897D5A"/>
    <w:rsid w:val="008A0A19"/>
    <w:rsid w:val="008A2CE6"/>
    <w:rsid w:val="008A45B5"/>
    <w:rsid w:val="008A495F"/>
    <w:rsid w:val="008A72E0"/>
    <w:rsid w:val="008A7F5E"/>
    <w:rsid w:val="008B07AC"/>
    <w:rsid w:val="008B1301"/>
    <w:rsid w:val="008B1C98"/>
    <w:rsid w:val="008B2A9B"/>
    <w:rsid w:val="008B2BFF"/>
    <w:rsid w:val="008B3B92"/>
    <w:rsid w:val="008B4050"/>
    <w:rsid w:val="008B4357"/>
    <w:rsid w:val="008B4F72"/>
    <w:rsid w:val="008B598A"/>
    <w:rsid w:val="008B60A4"/>
    <w:rsid w:val="008B69B5"/>
    <w:rsid w:val="008B6AD8"/>
    <w:rsid w:val="008B7027"/>
    <w:rsid w:val="008B7218"/>
    <w:rsid w:val="008B76FD"/>
    <w:rsid w:val="008C270C"/>
    <w:rsid w:val="008C3817"/>
    <w:rsid w:val="008C3B89"/>
    <w:rsid w:val="008C3CD6"/>
    <w:rsid w:val="008C55E5"/>
    <w:rsid w:val="008C70CC"/>
    <w:rsid w:val="008C70D7"/>
    <w:rsid w:val="008C7C49"/>
    <w:rsid w:val="008D072F"/>
    <w:rsid w:val="008D1091"/>
    <w:rsid w:val="008D1B91"/>
    <w:rsid w:val="008D3328"/>
    <w:rsid w:val="008D46C2"/>
    <w:rsid w:val="008D4B84"/>
    <w:rsid w:val="008D6292"/>
    <w:rsid w:val="008D6352"/>
    <w:rsid w:val="008D6534"/>
    <w:rsid w:val="008D668B"/>
    <w:rsid w:val="008D679F"/>
    <w:rsid w:val="008D6D14"/>
    <w:rsid w:val="008D7091"/>
    <w:rsid w:val="008E0B30"/>
    <w:rsid w:val="008E1128"/>
    <w:rsid w:val="008E1DAB"/>
    <w:rsid w:val="008E51DA"/>
    <w:rsid w:val="008E57FC"/>
    <w:rsid w:val="008E59C6"/>
    <w:rsid w:val="008E645F"/>
    <w:rsid w:val="008E66FF"/>
    <w:rsid w:val="008E7BE9"/>
    <w:rsid w:val="008F02DB"/>
    <w:rsid w:val="008F27DF"/>
    <w:rsid w:val="008F3BE4"/>
    <w:rsid w:val="008F55CE"/>
    <w:rsid w:val="008F59D4"/>
    <w:rsid w:val="008F5EF1"/>
    <w:rsid w:val="008F6D30"/>
    <w:rsid w:val="00900836"/>
    <w:rsid w:val="00900E41"/>
    <w:rsid w:val="00901D97"/>
    <w:rsid w:val="009020A2"/>
    <w:rsid w:val="00902BA0"/>
    <w:rsid w:val="00903E01"/>
    <w:rsid w:val="0090463B"/>
    <w:rsid w:val="009100E9"/>
    <w:rsid w:val="0091019E"/>
    <w:rsid w:val="009114F3"/>
    <w:rsid w:val="0091311A"/>
    <w:rsid w:val="00913522"/>
    <w:rsid w:val="0091365A"/>
    <w:rsid w:val="00913C79"/>
    <w:rsid w:val="00915D4D"/>
    <w:rsid w:val="00915D9A"/>
    <w:rsid w:val="00916661"/>
    <w:rsid w:val="009204A2"/>
    <w:rsid w:val="00923112"/>
    <w:rsid w:val="0092476D"/>
    <w:rsid w:val="00926120"/>
    <w:rsid w:val="00926DA5"/>
    <w:rsid w:val="00927AB1"/>
    <w:rsid w:val="00927D92"/>
    <w:rsid w:val="009304A2"/>
    <w:rsid w:val="00931390"/>
    <w:rsid w:val="009322EC"/>
    <w:rsid w:val="00932BE4"/>
    <w:rsid w:val="0093345D"/>
    <w:rsid w:val="0093365D"/>
    <w:rsid w:val="00933AAD"/>
    <w:rsid w:val="00935646"/>
    <w:rsid w:val="00936099"/>
    <w:rsid w:val="0093680C"/>
    <w:rsid w:val="00936AEA"/>
    <w:rsid w:val="00940043"/>
    <w:rsid w:val="009405DB"/>
    <w:rsid w:val="00942267"/>
    <w:rsid w:val="00943D28"/>
    <w:rsid w:val="0094401B"/>
    <w:rsid w:val="009444B1"/>
    <w:rsid w:val="00944610"/>
    <w:rsid w:val="00946014"/>
    <w:rsid w:val="00950D3A"/>
    <w:rsid w:val="00952FA0"/>
    <w:rsid w:val="00953440"/>
    <w:rsid w:val="00954792"/>
    <w:rsid w:val="00955100"/>
    <w:rsid w:val="00955632"/>
    <w:rsid w:val="00955F94"/>
    <w:rsid w:val="0095606B"/>
    <w:rsid w:val="0095618E"/>
    <w:rsid w:val="009564CE"/>
    <w:rsid w:val="00956905"/>
    <w:rsid w:val="00956C88"/>
    <w:rsid w:val="009571BE"/>
    <w:rsid w:val="009575F8"/>
    <w:rsid w:val="0095760B"/>
    <w:rsid w:val="00957639"/>
    <w:rsid w:val="0096091C"/>
    <w:rsid w:val="0096282A"/>
    <w:rsid w:val="009629F5"/>
    <w:rsid w:val="00964251"/>
    <w:rsid w:val="00964324"/>
    <w:rsid w:val="009655FB"/>
    <w:rsid w:val="00970828"/>
    <w:rsid w:val="00970E8A"/>
    <w:rsid w:val="00972CAC"/>
    <w:rsid w:val="00972F00"/>
    <w:rsid w:val="0097478B"/>
    <w:rsid w:val="009754D8"/>
    <w:rsid w:val="00975790"/>
    <w:rsid w:val="00981418"/>
    <w:rsid w:val="00981865"/>
    <w:rsid w:val="00981F33"/>
    <w:rsid w:val="00983464"/>
    <w:rsid w:val="00983696"/>
    <w:rsid w:val="00984C10"/>
    <w:rsid w:val="009859AE"/>
    <w:rsid w:val="00985E3E"/>
    <w:rsid w:val="00990B4C"/>
    <w:rsid w:val="00991AEB"/>
    <w:rsid w:val="0099221C"/>
    <w:rsid w:val="00992464"/>
    <w:rsid w:val="009933F6"/>
    <w:rsid w:val="009A09F9"/>
    <w:rsid w:val="009A1FFB"/>
    <w:rsid w:val="009A37C6"/>
    <w:rsid w:val="009A60FD"/>
    <w:rsid w:val="009B05F2"/>
    <w:rsid w:val="009B1DA0"/>
    <w:rsid w:val="009B20F5"/>
    <w:rsid w:val="009B2CAF"/>
    <w:rsid w:val="009B4929"/>
    <w:rsid w:val="009B5FBF"/>
    <w:rsid w:val="009B676B"/>
    <w:rsid w:val="009B69D4"/>
    <w:rsid w:val="009B747D"/>
    <w:rsid w:val="009C11A0"/>
    <w:rsid w:val="009C2038"/>
    <w:rsid w:val="009C4DA8"/>
    <w:rsid w:val="009C51BB"/>
    <w:rsid w:val="009D1BDE"/>
    <w:rsid w:val="009D1CCA"/>
    <w:rsid w:val="009D2E25"/>
    <w:rsid w:val="009D47DD"/>
    <w:rsid w:val="009D4DE2"/>
    <w:rsid w:val="009D5717"/>
    <w:rsid w:val="009D597A"/>
    <w:rsid w:val="009E023B"/>
    <w:rsid w:val="009E052B"/>
    <w:rsid w:val="009E33C5"/>
    <w:rsid w:val="009E3439"/>
    <w:rsid w:val="009E3FE3"/>
    <w:rsid w:val="009E410C"/>
    <w:rsid w:val="009E464E"/>
    <w:rsid w:val="009E5BDC"/>
    <w:rsid w:val="009E6D68"/>
    <w:rsid w:val="009E7EC7"/>
    <w:rsid w:val="009F0DE5"/>
    <w:rsid w:val="009F0FA7"/>
    <w:rsid w:val="009F1657"/>
    <w:rsid w:val="009F2C42"/>
    <w:rsid w:val="009F36F9"/>
    <w:rsid w:val="009F52A2"/>
    <w:rsid w:val="009F5B0F"/>
    <w:rsid w:val="009F6693"/>
    <w:rsid w:val="009F7441"/>
    <w:rsid w:val="00A019AA"/>
    <w:rsid w:val="00A05102"/>
    <w:rsid w:val="00A0577B"/>
    <w:rsid w:val="00A05AE0"/>
    <w:rsid w:val="00A060BE"/>
    <w:rsid w:val="00A07927"/>
    <w:rsid w:val="00A07D44"/>
    <w:rsid w:val="00A10887"/>
    <w:rsid w:val="00A10F4A"/>
    <w:rsid w:val="00A1101A"/>
    <w:rsid w:val="00A116C9"/>
    <w:rsid w:val="00A12CED"/>
    <w:rsid w:val="00A1447A"/>
    <w:rsid w:val="00A14A51"/>
    <w:rsid w:val="00A14C90"/>
    <w:rsid w:val="00A17193"/>
    <w:rsid w:val="00A20434"/>
    <w:rsid w:val="00A208CB"/>
    <w:rsid w:val="00A21ACB"/>
    <w:rsid w:val="00A21F49"/>
    <w:rsid w:val="00A233DD"/>
    <w:rsid w:val="00A24C6E"/>
    <w:rsid w:val="00A25A90"/>
    <w:rsid w:val="00A27A3F"/>
    <w:rsid w:val="00A30C52"/>
    <w:rsid w:val="00A311EA"/>
    <w:rsid w:val="00A3492C"/>
    <w:rsid w:val="00A3510E"/>
    <w:rsid w:val="00A35370"/>
    <w:rsid w:val="00A35C42"/>
    <w:rsid w:val="00A36B27"/>
    <w:rsid w:val="00A3703F"/>
    <w:rsid w:val="00A40689"/>
    <w:rsid w:val="00A40EA3"/>
    <w:rsid w:val="00A44CC0"/>
    <w:rsid w:val="00A44D06"/>
    <w:rsid w:val="00A46B97"/>
    <w:rsid w:val="00A472ED"/>
    <w:rsid w:val="00A47E43"/>
    <w:rsid w:val="00A504CB"/>
    <w:rsid w:val="00A515AC"/>
    <w:rsid w:val="00A53043"/>
    <w:rsid w:val="00A537A1"/>
    <w:rsid w:val="00A53B81"/>
    <w:rsid w:val="00A54C5F"/>
    <w:rsid w:val="00A56040"/>
    <w:rsid w:val="00A56936"/>
    <w:rsid w:val="00A61BF5"/>
    <w:rsid w:val="00A62A96"/>
    <w:rsid w:val="00A644A7"/>
    <w:rsid w:val="00A64F48"/>
    <w:rsid w:val="00A6628B"/>
    <w:rsid w:val="00A67B00"/>
    <w:rsid w:val="00A70579"/>
    <w:rsid w:val="00A711B6"/>
    <w:rsid w:val="00A72057"/>
    <w:rsid w:val="00A7280B"/>
    <w:rsid w:val="00A74705"/>
    <w:rsid w:val="00A74964"/>
    <w:rsid w:val="00A81EB6"/>
    <w:rsid w:val="00A82043"/>
    <w:rsid w:val="00A8250C"/>
    <w:rsid w:val="00A83682"/>
    <w:rsid w:val="00A8434D"/>
    <w:rsid w:val="00A848B6"/>
    <w:rsid w:val="00A863EE"/>
    <w:rsid w:val="00A864A5"/>
    <w:rsid w:val="00A86F9F"/>
    <w:rsid w:val="00A8743C"/>
    <w:rsid w:val="00A87A36"/>
    <w:rsid w:val="00A87BBD"/>
    <w:rsid w:val="00A87DA7"/>
    <w:rsid w:val="00A93C4D"/>
    <w:rsid w:val="00A944C8"/>
    <w:rsid w:val="00A94D1D"/>
    <w:rsid w:val="00A958B9"/>
    <w:rsid w:val="00A95CA5"/>
    <w:rsid w:val="00A975BF"/>
    <w:rsid w:val="00AA014A"/>
    <w:rsid w:val="00AA0F07"/>
    <w:rsid w:val="00AA172D"/>
    <w:rsid w:val="00AA2393"/>
    <w:rsid w:val="00AA4A6A"/>
    <w:rsid w:val="00AA511D"/>
    <w:rsid w:val="00AA5532"/>
    <w:rsid w:val="00AA6956"/>
    <w:rsid w:val="00AA7B6E"/>
    <w:rsid w:val="00AB384A"/>
    <w:rsid w:val="00AB5999"/>
    <w:rsid w:val="00AB59A3"/>
    <w:rsid w:val="00AB6243"/>
    <w:rsid w:val="00AB6A12"/>
    <w:rsid w:val="00AB7D73"/>
    <w:rsid w:val="00AC1813"/>
    <w:rsid w:val="00AC29B6"/>
    <w:rsid w:val="00AC4AAE"/>
    <w:rsid w:val="00AC4E3A"/>
    <w:rsid w:val="00AC7021"/>
    <w:rsid w:val="00AC746D"/>
    <w:rsid w:val="00AC7DA1"/>
    <w:rsid w:val="00AC7DDC"/>
    <w:rsid w:val="00AD0B17"/>
    <w:rsid w:val="00AD1AA0"/>
    <w:rsid w:val="00AD1F8D"/>
    <w:rsid w:val="00AD3881"/>
    <w:rsid w:val="00AD4A10"/>
    <w:rsid w:val="00AD6AAF"/>
    <w:rsid w:val="00AD795B"/>
    <w:rsid w:val="00AD7FD2"/>
    <w:rsid w:val="00AE3735"/>
    <w:rsid w:val="00AE4A94"/>
    <w:rsid w:val="00AE5D81"/>
    <w:rsid w:val="00AE65A7"/>
    <w:rsid w:val="00AE67B4"/>
    <w:rsid w:val="00AE6AA8"/>
    <w:rsid w:val="00AE7580"/>
    <w:rsid w:val="00AE7F16"/>
    <w:rsid w:val="00AF24C5"/>
    <w:rsid w:val="00AF38B8"/>
    <w:rsid w:val="00AF45D3"/>
    <w:rsid w:val="00AF5562"/>
    <w:rsid w:val="00AF57D9"/>
    <w:rsid w:val="00AF57ED"/>
    <w:rsid w:val="00AF59CE"/>
    <w:rsid w:val="00AF5AB9"/>
    <w:rsid w:val="00AF6288"/>
    <w:rsid w:val="00AF725D"/>
    <w:rsid w:val="00B00AFA"/>
    <w:rsid w:val="00B01D9D"/>
    <w:rsid w:val="00B03E74"/>
    <w:rsid w:val="00B047D4"/>
    <w:rsid w:val="00B05F54"/>
    <w:rsid w:val="00B0675C"/>
    <w:rsid w:val="00B07F7A"/>
    <w:rsid w:val="00B116DD"/>
    <w:rsid w:val="00B15192"/>
    <w:rsid w:val="00B17A23"/>
    <w:rsid w:val="00B20ED5"/>
    <w:rsid w:val="00B215BA"/>
    <w:rsid w:val="00B21601"/>
    <w:rsid w:val="00B22CE1"/>
    <w:rsid w:val="00B22CFF"/>
    <w:rsid w:val="00B22E19"/>
    <w:rsid w:val="00B23064"/>
    <w:rsid w:val="00B25CE6"/>
    <w:rsid w:val="00B26999"/>
    <w:rsid w:val="00B278F5"/>
    <w:rsid w:val="00B30B31"/>
    <w:rsid w:val="00B32252"/>
    <w:rsid w:val="00B3495C"/>
    <w:rsid w:val="00B34E2C"/>
    <w:rsid w:val="00B352BB"/>
    <w:rsid w:val="00B37782"/>
    <w:rsid w:val="00B40135"/>
    <w:rsid w:val="00B40DA4"/>
    <w:rsid w:val="00B41170"/>
    <w:rsid w:val="00B41C09"/>
    <w:rsid w:val="00B4243C"/>
    <w:rsid w:val="00B431EB"/>
    <w:rsid w:val="00B43406"/>
    <w:rsid w:val="00B43AB4"/>
    <w:rsid w:val="00B43C6B"/>
    <w:rsid w:val="00B43C7C"/>
    <w:rsid w:val="00B44102"/>
    <w:rsid w:val="00B4667B"/>
    <w:rsid w:val="00B4697E"/>
    <w:rsid w:val="00B46E5C"/>
    <w:rsid w:val="00B47A37"/>
    <w:rsid w:val="00B5068E"/>
    <w:rsid w:val="00B51407"/>
    <w:rsid w:val="00B52830"/>
    <w:rsid w:val="00B53148"/>
    <w:rsid w:val="00B53587"/>
    <w:rsid w:val="00B57AC5"/>
    <w:rsid w:val="00B60026"/>
    <w:rsid w:val="00B608CC"/>
    <w:rsid w:val="00B614D3"/>
    <w:rsid w:val="00B61C2A"/>
    <w:rsid w:val="00B6247E"/>
    <w:rsid w:val="00B63734"/>
    <w:rsid w:val="00B652F7"/>
    <w:rsid w:val="00B70338"/>
    <w:rsid w:val="00B7215C"/>
    <w:rsid w:val="00B72294"/>
    <w:rsid w:val="00B733D0"/>
    <w:rsid w:val="00B741B8"/>
    <w:rsid w:val="00B7737C"/>
    <w:rsid w:val="00B77E27"/>
    <w:rsid w:val="00B818B9"/>
    <w:rsid w:val="00B82089"/>
    <w:rsid w:val="00B82DC1"/>
    <w:rsid w:val="00B854E6"/>
    <w:rsid w:val="00B90CD3"/>
    <w:rsid w:val="00B91688"/>
    <w:rsid w:val="00B9351D"/>
    <w:rsid w:val="00B94D3F"/>
    <w:rsid w:val="00B95131"/>
    <w:rsid w:val="00B95819"/>
    <w:rsid w:val="00B95B18"/>
    <w:rsid w:val="00B9622C"/>
    <w:rsid w:val="00B96741"/>
    <w:rsid w:val="00B967EC"/>
    <w:rsid w:val="00BA0587"/>
    <w:rsid w:val="00BA0975"/>
    <w:rsid w:val="00BA0F87"/>
    <w:rsid w:val="00BA234F"/>
    <w:rsid w:val="00BA2924"/>
    <w:rsid w:val="00BA3490"/>
    <w:rsid w:val="00BA4CF9"/>
    <w:rsid w:val="00BA546D"/>
    <w:rsid w:val="00BA56F5"/>
    <w:rsid w:val="00BA57CF"/>
    <w:rsid w:val="00BA6A6C"/>
    <w:rsid w:val="00BA7AF8"/>
    <w:rsid w:val="00BB0BD9"/>
    <w:rsid w:val="00BB303B"/>
    <w:rsid w:val="00BB3B75"/>
    <w:rsid w:val="00BB52D2"/>
    <w:rsid w:val="00BB6990"/>
    <w:rsid w:val="00BB70A0"/>
    <w:rsid w:val="00BC0305"/>
    <w:rsid w:val="00BC07BE"/>
    <w:rsid w:val="00BC203E"/>
    <w:rsid w:val="00BC37FF"/>
    <w:rsid w:val="00BC4061"/>
    <w:rsid w:val="00BC634B"/>
    <w:rsid w:val="00BC7E5F"/>
    <w:rsid w:val="00BD0946"/>
    <w:rsid w:val="00BD194C"/>
    <w:rsid w:val="00BD378E"/>
    <w:rsid w:val="00BD3B6E"/>
    <w:rsid w:val="00BD4954"/>
    <w:rsid w:val="00BD50F9"/>
    <w:rsid w:val="00BD6D13"/>
    <w:rsid w:val="00BE0FEA"/>
    <w:rsid w:val="00BE1360"/>
    <w:rsid w:val="00BE207D"/>
    <w:rsid w:val="00BE2CDD"/>
    <w:rsid w:val="00BE30A7"/>
    <w:rsid w:val="00BE3959"/>
    <w:rsid w:val="00BE3F38"/>
    <w:rsid w:val="00BE5EC9"/>
    <w:rsid w:val="00BE75B2"/>
    <w:rsid w:val="00BE7DD7"/>
    <w:rsid w:val="00BF1614"/>
    <w:rsid w:val="00BF330E"/>
    <w:rsid w:val="00BF4B87"/>
    <w:rsid w:val="00BF4C9A"/>
    <w:rsid w:val="00BF6FF3"/>
    <w:rsid w:val="00C00E99"/>
    <w:rsid w:val="00C01255"/>
    <w:rsid w:val="00C02E8A"/>
    <w:rsid w:val="00C03145"/>
    <w:rsid w:val="00C05202"/>
    <w:rsid w:val="00C0682F"/>
    <w:rsid w:val="00C0762F"/>
    <w:rsid w:val="00C10C68"/>
    <w:rsid w:val="00C1184E"/>
    <w:rsid w:val="00C1286C"/>
    <w:rsid w:val="00C132C6"/>
    <w:rsid w:val="00C13385"/>
    <w:rsid w:val="00C13A97"/>
    <w:rsid w:val="00C13C69"/>
    <w:rsid w:val="00C150CC"/>
    <w:rsid w:val="00C15704"/>
    <w:rsid w:val="00C174FF"/>
    <w:rsid w:val="00C17884"/>
    <w:rsid w:val="00C17C47"/>
    <w:rsid w:val="00C20E80"/>
    <w:rsid w:val="00C22993"/>
    <w:rsid w:val="00C24053"/>
    <w:rsid w:val="00C254D7"/>
    <w:rsid w:val="00C265BF"/>
    <w:rsid w:val="00C27ACF"/>
    <w:rsid w:val="00C31D0E"/>
    <w:rsid w:val="00C3236B"/>
    <w:rsid w:val="00C32A82"/>
    <w:rsid w:val="00C339AC"/>
    <w:rsid w:val="00C33A43"/>
    <w:rsid w:val="00C33F72"/>
    <w:rsid w:val="00C34C46"/>
    <w:rsid w:val="00C3508B"/>
    <w:rsid w:val="00C35F29"/>
    <w:rsid w:val="00C36A53"/>
    <w:rsid w:val="00C377AC"/>
    <w:rsid w:val="00C3795F"/>
    <w:rsid w:val="00C37B5B"/>
    <w:rsid w:val="00C40062"/>
    <w:rsid w:val="00C406D8"/>
    <w:rsid w:val="00C42B49"/>
    <w:rsid w:val="00C43010"/>
    <w:rsid w:val="00C43870"/>
    <w:rsid w:val="00C455F3"/>
    <w:rsid w:val="00C467ED"/>
    <w:rsid w:val="00C50B01"/>
    <w:rsid w:val="00C514EE"/>
    <w:rsid w:val="00C52FDA"/>
    <w:rsid w:val="00C54228"/>
    <w:rsid w:val="00C5536E"/>
    <w:rsid w:val="00C5547E"/>
    <w:rsid w:val="00C55A7F"/>
    <w:rsid w:val="00C56DF0"/>
    <w:rsid w:val="00C60047"/>
    <w:rsid w:val="00C60520"/>
    <w:rsid w:val="00C60C88"/>
    <w:rsid w:val="00C61B51"/>
    <w:rsid w:val="00C6373B"/>
    <w:rsid w:val="00C640B5"/>
    <w:rsid w:val="00C646AE"/>
    <w:rsid w:val="00C658EA"/>
    <w:rsid w:val="00C705BF"/>
    <w:rsid w:val="00C70B2C"/>
    <w:rsid w:val="00C72728"/>
    <w:rsid w:val="00C72D3D"/>
    <w:rsid w:val="00C750D3"/>
    <w:rsid w:val="00C75C4F"/>
    <w:rsid w:val="00C7736E"/>
    <w:rsid w:val="00C8444A"/>
    <w:rsid w:val="00C85B4B"/>
    <w:rsid w:val="00C87461"/>
    <w:rsid w:val="00C917C6"/>
    <w:rsid w:val="00C943ED"/>
    <w:rsid w:val="00C94D14"/>
    <w:rsid w:val="00C95238"/>
    <w:rsid w:val="00C96C63"/>
    <w:rsid w:val="00C96C69"/>
    <w:rsid w:val="00CA0D7B"/>
    <w:rsid w:val="00CA1588"/>
    <w:rsid w:val="00CA3128"/>
    <w:rsid w:val="00CA31C4"/>
    <w:rsid w:val="00CA37EF"/>
    <w:rsid w:val="00CA49EF"/>
    <w:rsid w:val="00CA553D"/>
    <w:rsid w:val="00CA5E17"/>
    <w:rsid w:val="00CA6915"/>
    <w:rsid w:val="00CA6E62"/>
    <w:rsid w:val="00CA7975"/>
    <w:rsid w:val="00CB07E2"/>
    <w:rsid w:val="00CB1397"/>
    <w:rsid w:val="00CB1537"/>
    <w:rsid w:val="00CB1CA0"/>
    <w:rsid w:val="00CB38A5"/>
    <w:rsid w:val="00CB5570"/>
    <w:rsid w:val="00CB614D"/>
    <w:rsid w:val="00CC1FC6"/>
    <w:rsid w:val="00CC2C7E"/>
    <w:rsid w:val="00CC736D"/>
    <w:rsid w:val="00CD0C19"/>
    <w:rsid w:val="00CD0FCE"/>
    <w:rsid w:val="00CD16A5"/>
    <w:rsid w:val="00CD187B"/>
    <w:rsid w:val="00CD29AE"/>
    <w:rsid w:val="00CD2D15"/>
    <w:rsid w:val="00CD3255"/>
    <w:rsid w:val="00CD36CE"/>
    <w:rsid w:val="00CD4343"/>
    <w:rsid w:val="00CD5EB0"/>
    <w:rsid w:val="00CD7CBC"/>
    <w:rsid w:val="00CE098A"/>
    <w:rsid w:val="00CE35E6"/>
    <w:rsid w:val="00CE412D"/>
    <w:rsid w:val="00CE4260"/>
    <w:rsid w:val="00CE42B1"/>
    <w:rsid w:val="00CE489F"/>
    <w:rsid w:val="00CE48F1"/>
    <w:rsid w:val="00CE4A73"/>
    <w:rsid w:val="00CE4BCF"/>
    <w:rsid w:val="00CE6379"/>
    <w:rsid w:val="00CE64FF"/>
    <w:rsid w:val="00CF0488"/>
    <w:rsid w:val="00CF08FA"/>
    <w:rsid w:val="00CF0A6F"/>
    <w:rsid w:val="00CF240D"/>
    <w:rsid w:val="00CF3C5F"/>
    <w:rsid w:val="00CF3FB6"/>
    <w:rsid w:val="00CF4525"/>
    <w:rsid w:val="00CF7CDA"/>
    <w:rsid w:val="00D035DE"/>
    <w:rsid w:val="00D03C7A"/>
    <w:rsid w:val="00D04C78"/>
    <w:rsid w:val="00D050E2"/>
    <w:rsid w:val="00D06384"/>
    <w:rsid w:val="00D06507"/>
    <w:rsid w:val="00D0717E"/>
    <w:rsid w:val="00D07A76"/>
    <w:rsid w:val="00D11E07"/>
    <w:rsid w:val="00D12D94"/>
    <w:rsid w:val="00D12F1D"/>
    <w:rsid w:val="00D136B4"/>
    <w:rsid w:val="00D17600"/>
    <w:rsid w:val="00D202F7"/>
    <w:rsid w:val="00D20C3B"/>
    <w:rsid w:val="00D22E3D"/>
    <w:rsid w:val="00D23718"/>
    <w:rsid w:val="00D23E80"/>
    <w:rsid w:val="00D23EB1"/>
    <w:rsid w:val="00D248F9"/>
    <w:rsid w:val="00D25860"/>
    <w:rsid w:val="00D26057"/>
    <w:rsid w:val="00D3065C"/>
    <w:rsid w:val="00D30A13"/>
    <w:rsid w:val="00D316BC"/>
    <w:rsid w:val="00D32C12"/>
    <w:rsid w:val="00D346D8"/>
    <w:rsid w:val="00D35080"/>
    <w:rsid w:val="00D35790"/>
    <w:rsid w:val="00D36032"/>
    <w:rsid w:val="00D369A4"/>
    <w:rsid w:val="00D4023D"/>
    <w:rsid w:val="00D40AC8"/>
    <w:rsid w:val="00D41158"/>
    <w:rsid w:val="00D43038"/>
    <w:rsid w:val="00D43FE9"/>
    <w:rsid w:val="00D47808"/>
    <w:rsid w:val="00D478EF"/>
    <w:rsid w:val="00D47ADF"/>
    <w:rsid w:val="00D507C3"/>
    <w:rsid w:val="00D50DE4"/>
    <w:rsid w:val="00D53329"/>
    <w:rsid w:val="00D535AB"/>
    <w:rsid w:val="00D53B7E"/>
    <w:rsid w:val="00D5422D"/>
    <w:rsid w:val="00D55DA3"/>
    <w:rsid w:val="00D56126"/>
    <w:rsid w:val="00D57228"/>
    <w:rsid w:val="00D60E97"/>
    <w:rsid w:val="00D61D57"/>
    <w:rsid w:val="00D622BC"/>
    <w:rsid w:val="00D62DCE"/>
    <w:rsid w:val="00D64511"/>
    <w:rsid w:val="00D6459E"/>
    <w:rsid w:val="00D65025"/>
    <w:rsid w:val="00D65222"/>
    <w:rsid w:val="00D662DF"/>
    <w:rsid w:val="00D66A9F"/>
    <w:rsid w:val="00D66CE6"/>
    <w:rsid w:val="00D67CE0"/>
    <w:rsid w:val="00D705F7"/>
    <w:rsid w:val="00D70780"/>
    <w:rsid w:val="00D73AFC"/>
    <w:rsid w:val="00D754E8"/>
    <w:rsid w:val="00D77662"/>
    <w:rsid w:val="00D80004"/>
    <w:rsid w:val="00D80E5B"/>
    <w:rsid w:val="00D812D4"/>
    <w:rsid w:val="00D81A2D"/>
    <w:rsid w:val="00D81F1C"/>
    <w:rsid w:val="00D83E1B"/>
    <w:rsid w:val="00D848CA"/>
    <w:rsid w:val="00D84CDA"/>
    <w:rsid w:val="00D84ED5"/>
    <w:rsid w:val="00D8553E"/>
    <w:rsid w:val="00D85F30"/>
    <w:rsid w:val="00D86FCE"/>
    <w:rsid w:val="00D87660"/>
    <w:rsid w:val="00D87A71"/>
    <w:rsid w:val="00D92632"/>
    <w:rsid w:val="00D92BBB"/>
    <w:rsid w:val="00D93A6C"/>
    <w:rsid w:val="00D93EEC"/>
    <w:rsid w:val="00D94E8D"/>
    <w:rsid w:val="00D9567E"/>
    <w:rsid w:val="00D97867"/>
    <w:rsid w:val="00D97B72"/>
    <w:rsid w:val="00DA07D6"/>
    <w:rsid w:val="00DA10A0"/>
    <w:rsid w:val="00DA1645"/>
    <w:rsid w:val="00DA21A0"/>
    <w:rsid w:val="00DA3968"/>
    <w:rsid w:val="00DA495E"/>
    <w:rsid w:val="00DA4CCB"/>
    <w:rsid w:val="00DA7B52"/>
    <w:rsid w:val="00DB0118"/>
    <w:rsid w:val="00DB0205"/>
    <w:rsid w:val="00DB0A12"/>
    <w:rsid w:val="00DB385A"/>
    <w:rsid w:val="00DB3C58"/>
    <w:rsid w:val="00DB3F89"/>
    <w:rsid w:val="00DB6535"/>
    <w:rsid w:val="00DB7504"/>
    <w:rsid w:val="00DC253C"/>
    <w:rsid w:val="00DC5970"/>
    <w:rsid w:val="00DC5FF3"/>
    <w:rsid w:val="00DC6D52"/>
    <w:rsid w:val="00DD078E"/>
    <w:rsid w:val="00DD124E"/>
    <w:rsid w:val="00DD6F9C"/>
    <w:rsid w:val="00DD7C9F"/>
    <w:rsid w:val="00DE03E2"/>
    <w:rsid w:val="00DE05C7"/>
    <w:rsid w:val="00DE23D0"/>
    <w:rsid w:val="00DE2C9F"/>
    <w:rsid w:val="00DE3351"/>
    <w:rsid w:val="00DE4B32"/>
    <w:rsid w:val="00DE4B42"/>
    <w:rsid w:val="00DF07FB"/>
    <w:rsid w:val="00DF2417"/>
    <w:rsid w:val="00DF37B4"/>
    <w:rsid w:val="00DF4B14"/>
    <w:rsid w:val="00DF6290"/>
    <w:rsid w:val="00DF69B4"/>
    <w:rsid w:val="00DF74CC"/>
    <w:rsid w:val="00DF7E95"/>
    <w:rsid w:val="00E00DBE"/>
    <w:rsid w:val="00E01F0E"/>
    <w:rsid w:val="00E02856"/>
    <w:rsid w:val="00E05BC3"/>
    <w:rsid w:val="00E06B98"/>
    <w:rsid w:val="00E06C69"/>
    <w:rsid w:val="00E07713"/>
    <w:rsid w:val="00E107D9"/>
    <w:rsid w:val="00E111E2"/>
    <w:rsid w:val="00E1236B"/>
    <w:rsid w:val="00E12C24"/>
    <w:rsid w:val="00E15ACC"/>
    <w:rsid w:val="00E15CB2"/>
    <w:rsid w:val="00E1681A"/>
    <w:rsid w:val="00E17D2C"/>
    <w:rsid w:val="00E20376"/>
    <w:rsid w:val="00E2302D"/>
    <w:rsid w:val="00E25B73"/>
    <w:rsid w:val="00E273F6"/>
    <w:rsid w:val="00E27F4E"/>
    <w:rsid w:val="00E30196"/>
    <w:rsid w:val="00E302D0"/>
    <w:rsid w:val="00E30464"/>
    <w:rsid w:val="00E345C4"/>
    <w:rsid w:val="00E35414"/>
    <w:rsid w:val="00E35983"/>
    <w:rsid w:val="00E35D84"/>
    <w:rsid w:val="00E361FF"/>
    <w:rsid w:val="00E365DC"/>
    <w:rsid w:val="00E36895"/>
    <w:rsid w:val="00E36C3A"/>
    <w:rsid w:val="00E37289"/>
    <w:rsid w:val="00E37ABF"/>
    <w:rsid w:val="00E37E90"/>
    <w:rsid w:val="00E41DA6"/>
    <w:rsid w:val="00E422E3"/>
    <w:rsid w:val="00E431A9"/>
    <w:rsid w:val="00E432A4"/>
    <w:rsid w:val="00E436B5"/>
    <w:rsid w:val="00E456E9"/>
    <w:rsid w:val="00E47C08"/>
    <w:rsid w:val="00E5438E"/>
    <w:rsid w:val="00E54B32"/>
    <w:rsid w:val="00E54C47"/>
    <w:rsid w:val="00E61350"/>
    <w:rsid w:val="00E61935"/>
    <w:rsid w:val="00E641B1"/>
    <w:rsid w:val="00E646AF"/>
    <w:rsid w:val="00E655F7"/>
    <w:rsid w:val="00E65622"/>
    <w:rsid w:val="00E661DD"/>
    <w:rsid w:val="00E66B50"/>
    <w:rsid w:val="00E67427"/>
    <w:rsid w:val="00E70B10"/>
    <w:rsid w:val="00E70D27"/>
    <w:rsid w:val="00E716B2"/>
    <w:rsid w:val="00E72667"/>
    <w:rsid w:val="00E75857"/>
    <w:rsid w:val="00E7680F"/>
    <w:rsid w:val="00E77BF6"/>
    <w:rsid w:val="00E825EE"/>
    <w:rsid w:val="00E82F17"/>
    <w:rsid w:val="00E84ABD"/>
    <w:rsid w:val="00E8777F"/>
    <w:rsid w:val="00E90DC5"/>
    <w:rsid w:val="00E9227F"/>
    <w:rsid w:val="00E926DF"/>
    <w:rsid w:val="00E92787"/>
    <w:rsid w:val="00E92986"/>
    <w:rsid w:val="00E92CBA"/>
    <w:rsid w:val="00E93245"/>
    <w:rsid w:val="00E93AC4"/>
    <w:rsid w:val="00E93C99"/>
    <w:rsid w:val="00E94BCA"/>
    <w:rsid w:val="00E96461"/>
    <w:rsid w:val="00E970AF"/>
    <w:rsid w:val="00E9730E"/>
    <w:rsid w:val="00E97A8B"/>
    <w:rsid w:val="00E97C88"/>
    <w:rsid w:val="00EA17CF"/>
    <w:rsid w:val="00EA1B7C"/>
    <w:rsid w:val="00EA56D4"/>
    <w:rsid w:val="00EA56DA"/>
    <w:rsid w:val="00EA65A5"/>
    <w:rsid w:val="00EA7980"/>
    <w:rsid w:val="00EB0189"/>
    <w:rsid w:val="00EB17CA"/>
    <w:rsid w:val="00EB1C82"/>
    <w:rsid w:val="00EB2379"/>
    <w:rsid w:val="00EB28B8"/>
    <w:rsid w:val="00EB34BF"/>
    <w:rsid w:val="00EB3570"/>
    <w:rsid w:val="00EB37B6"/>
    <w:rsid w:val="00EB5571"/>
    <w:rsid w:val="00EB7B9A"/>
    <w:rsid w:val="00EC0970"/>
    <w:rsid w:val="00EC24D1"/>
    <w:rsid w:val="00EC2A62"/>
    <w:rsid w:val="00EC2C4B"/>
    <w:rsid w:val="00EC62F4"/>
    <w:rsid w:val="00EC6DCE"/>
    <w:rsid w:val="00ED00A7"/>
    <w:rsid w:val="00ED188C"/>
    <w:rsid w:val="00ED2AAC"/>
    <w:rsid w:val="00ED31CD"/>
    <w:rsid w:val="00ED7118"/>
    <w:rsid w:val="00EE0273"/>
    <w:rsid w:val="00EE1F46"/>
    <w:rsid w:val="00EE1FCA"/>
    <w:rsid w:val="00EE286C"/>
    <w:rsid w:val="00EE2E39"/>
    <w:rsid w:val="00EE31A2"/>
    <w:rsid w:val="00EE3FDB"/>
    <w:rsid w:val="00EE5F39"/>
    <w:rsid w:val="00EE700F"/>
    <w:rsid w:val="00EF100C"/>
    <w:rsid w:val="00EF23AC"/>
    <w:rsid w:val="00EF3E4C"/>
    <w:rsid w:val="00EF466A"/>
    <w:rsid w:val="00EF57CB"/>
    <w:rsid w:val="00EF6112"/>
    <w:rsid w:val="00EF67D8"/>
    <w:rsid w:val="00EF7889"/>
    <w:rsid w:val="00F006EB"/>
    <w:rsid w:val="00F00E25"/>
    <w:rsid w:val="00F01159"/>
    <w:rsid w:val="00F01760"/>
    <w:rsid w:val="00F01A60"/>
    <w:rsid w:val="00F04710"/>
    <w:rsid w:val="00F04764"/>
    <w:rsid w:val="00F0516E"/>
    <w:rsid w:val="00F05511"/>
    <w:rsid w:val="00F06A29"/>
    <w:rsid w:val="00F1091D"/>
    <w:rsid w:val="00F10EDE"/>
    <w:rsid w:val="00F124D5"/>
    <w:rsid w:val="00F14DC2"/>
    <w:rsid w:val="00F1581A"/>
    <w:rsid w:val="00F16D0A"/>
    <w:rsid w:val="00F16F71"/>
    <w:rsid w:val="00F177A8"/>
    <w:rsid w:val="00F17B01"/>
    <w:rsid w:val="00F2034F"/>
    <w:rsid w:val="00F2042F"/>
    <w:rsid w:val="00F22E23"/>
    <w:rsid w:val="00F25A7B"/>
    <w:rsid w:val="00F25B9C"/>
    <w:rsid w:val="00F27919"/>
    <w:rsid w:val="00F31BC6"/>
    <w:rsid w:val="00F32E70"/>
    <w:rsid w:val="00F347A3"/>
    <w:rsid w:val="00F35443"/>
    <w:rsid w:val="00F355C6"/>
    <w:rsid w:val="00F401DD"/>
    <w:rsid w:val="00F43238"/>
    <w:rsid w:val="00F439FC"/>
    <w:rsid w:val="00F44409"/>
    <w:rsid w:val="00F4534B"/>
    <w:rsid w:val="00F45513"/>
    <w:rsid w:val="00F45C00"/>
    <w:rsid w:val="00F46950"/>
    <w:rsid w:val="00F46CAC"/>
    <w:rsid w:val="00F478EE"/>
    <w:rsid w:val="00F52124"/>
    <w:rsid w:val="00F53F63"/>
    <w:rsid w:val="00F56599"/>
    <w:rsid w:val="00F5790A"/>
    <w:rsid w:val="00F608CE"/>
    <w:rsid w:val="00F6229E"/>
    <w:rsid w:val="00F62920"/>
    <w:rsid w:val="00F63572"/>
    <w:rsid w:val="00F663A3"/>
    <w:rsid w:val="00F66ECB"/>
    <w:rsid w:val="00F6746C"/>
    <w:rsid w:val="00F70246"/>
    <w:rsid w:val="00F70BF5"/>
    <w:rsid w:val="00F72FC1"/>
    <w:rsid w:val="00F74975"/>
    <w:rsid w:val="00F7522E"/>
    <w:rsid w:val="00F7586C"/>
    <w:rsid w:val="00F77536"/>
    <w:rsid w:val="00F77C80"/>
    <w:rsid w:val="00F809B8"/>
    <w:rsid w:val="00F80A1F"/>
    <w:rsid w:val="00F828CC"/>
    <w:rsid w:val="00F82A1C"/>
    <w:rsid w:val="00F83568"/>
    <w:rsid w:val="00F83A7C"/>
    <w:rsid w:val="00F83B99"/>
    <w:rsid w:val="00F84305"/>
    <w:rsid w:val="00F867B2"/>
    <w:rsid w:val="00F86B16"/>
    <w:rsid w:val="00F90C0E"/>
    <w:rsid w:val="00F913BC"/>
    <w:rsid w:val="00F91660"/>
    <w:rsid w:val="00F930DF"/>
    <w:rsid w:val="00F93C7C"/>
    <w:rsid w:val="00F94450"/>
    <w:rsid w:val="00F946EB"/>
    <w:rsid w:val="00F95391"/>
    <w:rsid w:val="00F95433"/>
    <w:rsid w:val="00F96329"/>
    <w:rsid w:val="00F96BA1"/>
    <w:rsid w:val="00F96E7F"/>
    <w:rsid w:val="00FA0D56"/>
    <w:rsid w:val="00FA1510"/>
    <w:rsid w:val="00FA2887"/>
    <w:rsid w:val="00FA4E89"/>
    <w:rsid w:val="00FA6CDD"/>
    <w:rsid w:val="00FB03DB"/>
    <w:rsid w:val="00FB0770"/>
    <w:rsid w:val="00FB1D17"/>
    <w:rsid w:val="00FB1DFD"/>
    <w:rsid w:val="00FB25D3"/>
    <w:rsid w:val="00FB46D8"/>
    <w:rsid w:val="00FB668B"/>
    <w:rsid w:val="00FB6ED9"/>
    <w:rsid w:val="00FB7872"/>
    <w:rsid w:val="00FB7AB8"/>
    <w:rsid w:val="00FC0B27"/>
    <w:rsid w:val="00FC211A"/>
    <w:rsid w:val="00FC22AD"/>
    <w:rsid w:val="00FC3230"/>
    <w:rsid w:val="00FC4EA9"/>
    <w:rsid w:val="00FC51C1"/>
    <w:rsid w:val="00FC55D8"/>
    <w:rsid w:val="00FC6669"/>
    <w:rsid w:val="00FC70DB"/>
    <w:rsid w:val="00FD0B37"/>
    <w:rsid w:val="00FD0B4F"/>
    <w:rsid w:val="00FD0F66"/>
    <w:rsid w:val="00FD3B2E"/>
    <w:rsid w:val="00FD7883"/>
    <w:rsid w:val="00FE21D9"/>
    <w:rsid w:val="00FE3A29"/>
    <w:rsid w:val="00FE4679"/>
    <w:rsid w:val="00FE5956"/>
    <w:rsid w:val="00FE61C4"/>
    <w:rsid w:val="00FE6642"/>
    <w:rsid w:val="00FE6727"/>
    <w:rsid w:val="00FE7DCD"/>
    <w:rsid w:val="00FF0077"/>
    <w:rsid w:val="00FF0EF3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017E7"/>
  <w15:docId w15:val="{0368BAA0-C1B6-4AB9-B701-96512771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3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A62A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DB3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DB3F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DB3F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DB3F8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DB3F8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locked/>
    <w:rsid w:val="00DB3F89"/>
    <w:pPr>
      <w:spacing w:before="240" w:after="60"/>
      <w:outlineLvl w:val="8"/>
    </w:pPr>
    <w:rPr>
      <w:rFonts w:ascii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62A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D764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5D764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5D764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D7642"/>
    <w:rPr>
      <w:rFonts w:ascii="Calibri" w:hAnsi="Calibri" w:cs="Times New Roman"/>
      <w:b/>
      <w:bCs/>
      <w:lang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5D7642"/>
    <w:rPr>
      <w:rFonts w:ascii="Calibri" w:hAnsi="Calibri" w:cs="Times New Roman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5D7642"/>
    <w:rPr>
      <w:rFonts w:ascii="Cambria" w:hAnsi="Cambria" w:cs="Times New Roman"/>
      <w:lang w:eastAsia="en-US"/>
    </w:rPr>
  </w:style>
  <w:style w:type="paragraph" w:styleId="Bezproreda">
    <w:name w:val="No Spacing"/>
    <w:uiPriority w:val="99"/>
    <w:qFormat/>
    <w:rsid w:val="00A62A96"/>
    <w:rPr>
      <w:lang w:eastAsia="en-US"/>
    </w:rPr>
  </w:style>
  <w:style w:type="paragraph" w:styleId="StandardWeb">
    <w:name w:val="Normal (Web)"/>
    <w:basedOn w:val="Normal"/>
    <w:uiPriority w:val="99"/>
    <w:rsid w:val="00C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99"/>
    <w:qFormat/>
    <w:rsid w:val="00CA31C4"/>
    <w:rPr>
      <w:rFonts w:cs="Times New Roman"/>
      <w:b/>
      <w:bCs/>
    </w:rPr>
  </w:style>
  <w:style w:type="table" w:styleId="Reetkatablice">
    <w:name w:val="Table Grid"/>
    <w:basedOn w:val="Obinatablica"/>
    <w:uiPriority w:val="59"/>
    <w:rsid w:val="00C339A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biljeke">
    <w:name w:val="Note Heading"/>
    <w:basedOn w:val="Normal"/>
    <w:next w:val="Normal"/>
    <w:link w:val="NaslovbiljekeChar"/>
    <w:uiPriority w:val="99"/>
    <w:rsid w:val="00DB3F89"/>
  </w:style>
  <w:style w:type="character" w:customStyle="1" w:styleId="NaslovbiljekeChar">
    <w:name w:val="Naslov bilješke Char"/>
    <w:basedOn w:val="Zadanifontodlomka"/>
    <w:link w:val="Naslovbiljeke"/>
    <w:uiPriority w:val="99"/>
    <w:semiHidden/>
    <w:locked/>
    <w:rsid w:val="005D7642"/>
    <w:rPr>
      <w:rFonts w:cs="Times New Roman"/>
      <w:lang w:eastAsia="en-US"/>
    </w:rPr>
  </w:style>
  <w:style w:type="paragraph" w:styleId="Nastavakpopisa">
    <w:name w:val="List Continue"/>
    <w:basedOn w:val="Normal"/>
    <w:uiPriority w:val="99"/>
    <w:rsid w:val="00DB3F89"/>
    <w:pPr>
      <w:spacing w:after="120"/>
      <w:ind w:left="283"/>
    </w:pPr>
  </w:style>
  <w:style w:type="paragraph" w:styleId="Nastavakpopisa2">
    <w:name w:val="List Continue 2"/>
    <w:basedOn w:val="Normal"/>
    <w:uiPriority w:val="99"/>
    <w:rsid w:val="005708B9"/>
    <w:pPr>
      <w:spacing w:after="120"/>
      <w:ind w:left="566"/>
    </w:pPr>
  </w:style>
  <w:style w:type="paragraph" w:styleId="Podnoje">
    <w:name w:val="footer"/>
    <w:basedOn w:val="Normal"/>
    <w:link w:val="Podnoje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D7642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A44D06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A44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D7642"/>
    <w:rPr>
      <w:rFonts w:cs="Times New Roman"/>
      <w:lang w:eastAsia="en-US"/>
    </w:rPr>
  </w:style>
  <w:style w:type="paragraph" w:styleId="Sadraj6">
    <w:name w:val="toc 6"/>
    <w:basedOn w:val="Normal"/>
    <w:next w:val="Normal"/>
    <w:autoRedefine/>
    <w:uiPriority w:val="99"/>
    <w:semiHidden/>
    <w:locked/>
    <w:rsid w:val="007C5F2E"/>
    <w:pPr>
      <w:ind w:left="1100"/>
    </w:pPr>
  </w:style>
  <w:style w:type="paragraph" w:styleId="Sadraj1">
    <w:name w:val="toc 1"/>
    <w:basedOn w:val="Normal"/>
    <w:next w:val="Normal"/>
    <w:autoRedefine/>
    <w:uiPriority w:val="99"/>
    <w:semiHidden/>
    <w:locked/>
    <w:rsid w:val="007C5F2E"/>
  </w:style>
  <w:style w:type="character" w:styleId="Hiperveza">
    <w:name w:val="Hyperlink"/>
    <w:basedOn w:val="Zadanifontodlomka"/>
    <w:uiPriority w:val="99"/>
    <w:rsid w:val="007C5F2E"/>
    <w:rPr>
      <w:rFonts w:cs="Times New Roman"/>
      <w:color w:val="0000F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C5F2E"/>
    <w:pPr>
      <w:spacing w:after="0"/>
      <w:ind w:left="220" w:hanging="220"/>
    </w:pPr>
    <w:rPr>
      <w:rFonts w:ascii="Times New Roman" w:hAnsi="Times New Roman"/>
      <w:sz w:val="18"/>
      <w:szCs w:val="18"/>
    </w:rPr>
  </w:style>
  <w:style w:type="paragraph" w:styleId="Sadraj2">
    <w:name w:val="toc 2"/>
    <w:basedOn w:val="Normal"/>
    <w:next w:val="Normal"/>
    <w:autoRedefine/>
    <w:uiPriority w:val="99"/>
    <w:semiHidden/>
    <w:locked/>
    <w:rsid w:val="007C5F2E"/>
    <w:pPr>
      <w:ind w:left="220"/>
    </w:pPr>
  </w:style>
  <w:style w:type="paragraph" w:styleId="Indeks2">
    <w:name w:val="index 2"/>
    <w:basedOn w:val="Normal"/>
    <w:next w:val="Normal"/>
    <w:autoRedefine/>
    <w:uiPriority w:val="99"/>
    <w:semiHidden/>
    <w:rsid w:val="007C5F2E"/>
    <w:pPr>
      <w:spacing w:after="0"/>
      <w:ind w:left="440" w:hanging="220"/>
    </w:pPr>
    <w:rPr>
      <w:rFonts w:ascii="Times New Roman" w:hAnsi="Times New Roman"/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semiHidden/>
    <w:rsid w:val="007C5F2E"/>
    <w:pPr>
      <w:spacing w:after="0"/>
      <w:ind w:left="660" w:hanging="220"/>
    </w:pPr>
    <w:rPr>
      <w:rFonts w:ascii="Times New Roman" w:hAnsi="Times New Roman"/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semiHidden/>
    <w:rsid w:val="007C5F2E"/>
    <w:pPr>
      <w:spacing w:after="0"/>
      <w:ind w:left="880" w:hanging="220"/>
    </w:pPr>
    <w:rPr>
      <w:rFonts w:ascii="Times New Roman" w:hAnsi="Times New Roman"/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semiHidden/>
    <w:rsid w:val="007C5F2E"/>
    <w:pPr>
      <w:spacing w:after="0"/>
      <w:ind w:left="1100" w:hanging="220"/>
    </w:pPr>
    <w:rPr>
      <w:rFonts w:ascii="Times New Roman" w:hAnsi="Times New Roman"/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semiHidden/>
    <w:rsid w:val="007C5F2E"/>
    <w:pPr>
      <w:spacing w:after="0"/>
      <w:ind w:left="1320" w:hanging="220"/>
    </w:pPr>
    <w:rPr>
      <w:rFonts w:ascii="Times New Roman" w:hAnsi="Times New Roman"/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semiHidden/>
    <w:rsid w:val="007C5F2E"/>
    <w:pPr>
      <w:spacing w:after="0"/>
      <w:ind w:left="1540" w:hanging="220"/>
    </w:pPr>
    <w:rPr>
      <w:rFonts w:ascii="Times New Roman" w:hAnsi="Times New Roman"/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semiHidden/>
    <w:rsid w:val="007C5F2E"/>
    <w:pPr>
      <w:spacing w:after="0"/>
      <w:ind w:left="1760" w:hanging="220"/>
    </w:pPr>
    <w:rPr>
      <w:rFonts w:ascii="Times New Roman" w:hAnsi="Times New Roman"/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semiHidden/>
    <w:rsid w:val="007C5F2E"/>
    <w:pPr>
      <w:spacing w:after="0"/>
      <w:ind w:left="1980" w:hanging="220"/>
    </w:pPr>
    <w:rPr>
      <w:rFonts w:ascii="Times New Roman" w:hAnsi="Times New Roman"/>
      <w:sz w:val="18"/>
      <w:szCs w:val="18"/>
    </w:rPr>
  </w:style>
  <w:style w:type="paragraph" w:styleId="Naslovindeksa">
    <w:name w:val="index heading"/>
    <w:basedOn w:val="Normal"/>
    <w:next w:val="Indeks1"/>
    <w:uiPriority w:val="99"/>
    <w:semiHidden/>
    <w:rsid w:val="007C5F2E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Brojevi">
    <w:name w:val="List Number"/>
    <w:basedOn w:val="Normal"/>
    <w:uiPriority w:val="99"/>
    <w:rsid w:val="007C5F2E"/>
    <w:pPr>
      <w:tabs>
        <w:tab w:val="num" w:pos="360"/>
      </w:tabs>
      <w:ind w:left="360" w:hanging="360"/>
    </w:pPr>
  </w:style>
  <w:style w:type="paragraph" w:styleId="Sadraj5">
    <w:name w:val="toc 5"/>
    <w:basedOn w:val="Normal"/>
    <w:next w:val="Normal"/>
    <w:autoRedefine/>
    <w:uiPriority w:val="99"/>
    <w:semiHidden/>
    <w:locked/>
    <w:rsid w:val="007C5F2E"/>
    <w:pPr>
      <w:ind w:left="880"/>
    </w:pPr>
  </w:style>
  <w:style w:type="paragraph" w:styleId="Sadraj3">
    <w:name w:val="toc 3"/>
    <w:basedOn w:val="Normal"/>
    <w:next w:val="Normal"/>
    <w:autoRedefine/>
    <w:uiPriority w:val="99"/>
    <w:semiHidden/>
    <w:locked/>
    <w:rsid w:val="007C5F2E"/>
    <w:pPr>
      <w:ind w:left="440"/>
    </w:pPr>
  </w:style>
  <w:style w:type="paragraph" w:styleId="Brojevi2">
    <w:name w:val="List Number 2"/>
    <w:basedOn w:val="Normal"/>
    <w:uiPriority w:val="99"/>
    <w:rsid w:val="00626170"/>
    <w:pPr>
      <w:tabs>
        <w:tab w:val="num" w:pos="643"/>
      </w:tabs>
      <w:ind w:left="643" w:hanging="360"/>
    </w:pPr>
  </w:style>
  <w:style w:type="paragraph" w:styleId="Odlomakpopisa">
    <w:name w:val="List Paragraph"/>
    <w:basedOn w:val="Normal"/>
    <w:uiPriority w:val="99"/>
    <w:qFormat/>
    <w:rsid w:val="0037139F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99"/>
    <w:qFormat/>
    <w:locked/>
    <w:rsid w:val="006D2A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6D2A9F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numbering" w:styleId="111111">
    <w:name w:val="Outline List 2"/>
    <w:basedOn w:val="Bezpopisa"/>
    <w:uiPriority w:val="99"/>
    <w:semiHidden/>
    <w:unhideWhenUsed/>
    <w:rsid w:val="00F31B69"/>
    <w:pPr>
      <w:numPr>
        <w:numId w:val="2"/>
      </w:numPr>
    </w:pPr>
  </w:style>
  <w:style w:type="table" w:styleId="Svijetlosjenanje">
    <w:name w:val="Light Shading"/>
    <w:basedOn w:val="Obinatablica"/>
    <w:uiPriority w:val="60"/>
    <w:rsid w:val="009131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BB30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D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CCA"/>
    <w:rPr>
      <w:rFonts w:ascii="Tahoma" w:hAnsi="Tahoma" w:cs="Tahoma"/>
      <w:sz w:val="16"/>
      <w:szCs w:val="16"/>
      <w:lang w:eastAsia="en-US"/>
    </w:rPr>
  </w:style>
  <w:style w:type="table" w:customStyle="1" w:styleId="Reetkatablice1">
    <w:name w:val="Rešetka tablice1"/>
    <w:basedOn w:val="Obinatablica"/>
    <w:next w:val="Reetkatablice"/>
    <w:uiPriority w:val="99"/>
    <w:rsid w:val="007F2C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2463-4A00-4DB7-A244-F24BD8CF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Ugostiteljska škola Opatija</vt:lpstr>
    </vt:vector>
  </TitlesOfParts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Ugostiteljska škola Opatija</dc:title>
  <dc:creator>Marcel</dc:creator>
  <cp:lastModifiedBy>Kontuš Eleonora</cp:lastModifiedBy>
  <cp:revision>2</cp:revision>
  <cp:lastPrinted>2021-01-27T16:28:00Z</cp:lastPrinted>
  <dcterms:created xsi:type="dcterms:W3CDTF">2024-02-08T11:37:00Z</dcterms:created>
  <dcterms:modified xsi:type="dcterms:W3CDTF">2024-02-08T11:37:00Z</dcterms:modified>
</cp:coreProperties>
</file>